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68A" w:rsidRPr="00F43434" w:rsidRDefault="009D268A" w:rsidP="00192A1E">
      <w:pPr>
        <w:spacing w:after="0" w:line="240" w:lineRule="auto"/>
        <w:ind w:right="49"/>
        <w:rPr>
          <w:rFonts w:cstheme="minorHAnsi"/>
          <w:color w:val="000000" w:themeColor="text1"/>
        </w:rPr>
      </w:pPr>
    </w:p>
    <w:p w:rsidR="00CB55EB" w:rsidRPr="00F43434" w:rsidRDefault="00CB55EB" w:rsidP="00192A1E">
      <w:pPr>
        <w:spacing w:after="0" w:line="240" w:lineRule="auto"/>
        <w:ind w:right="49"/>
        <w:rPr>
          <w:rFonts w:cstheme="minorHAnsi"/>
          <w:color w:val="000000" w:themeColor="text1"/>
        </w:rPr>
      </w:pPr>
    </w:p>
    <w:p w:rsidR="00CB55EB" w:rsidRPr="00F43434" w:rsidRDefault="00CB55EB" w:rsidP="00192A1E">
      <w:pPr>
        <w:spacing w:after="0" w:line="240" w:lineRule="auto"/>
        <w:ind w:right="49"/>
        <w:rPr>
          <w:rFonts w:cstheme="minorHAnsi"/>
          <w:color w:val="000000" w:themeColor="text1"/>
        </w:rPr>
      </w:pPr>
    </w:p>
    <w:p w:rsidR="00CB55EB" w:rsidRPr="00F43434" w:rsidRDefault="00CB55EB" w:rsidP="00192A1E">
      <w:pPr>
        <w:spacing w:after="0" w:line="240" w:lineRule="auto"/>
        <w:ind w:right="49"/>
        <w:rPr>
          <w:rFonts w:cstheme="minorHAnsi"/>
          <w:color w:val="000000" w:themeColor="text1"/>
        </w:rPr>
      </w:pPr>
    </w:p>
    <w:p w:rsidR="00CB55EB" w:rsidRPr="00F43434" w:rsidRDefault="00CB55EB" w:rsidP="00192A1E">
      <w:pPr>
        <w:spacing w:after="0" w:line="240" w:lineRule="auto"/>
        <w:ind w:right="49"/>
        <w:rPr>
          <w:rFonts w:cstheme="minorHAnsi"/>
          <w:color w:val="000000" w:themeColor="text1"/>
        </w:rPr>
      </w:pPr>
    </w:p>
    <w:p w:rsidR="00CB55EB" w:rsidRPr="00F43434" w:rsidRDefault="00CB55EB" w:rsidP="00192A1E">
      <w:pPr>
        <w:spacing w:after="0" w:line="240" w:lineRule="auto"/>
        <w:ind w:right="49"/>
        <w:rPr>
          <w:rFonts w:cstheme="minorHAnsi"/>
          <w:color w:val="000000" w:themeColor="text1"/>
        </w:rPr>
      </w:pPr>
    </w:p>
    <w:p w:rsidR="00CB55EB" w:rsidRPr="00F43434" w:rsidRDefault="00CB55EB" w:rsidP="00192A1E">
      <w:pPr>
        <w:spacing w:after="0" w:line="240" w:lineRule="auto"/>
        <w:ind w:right="49"/>
        <w:rPr>
          <w:rFonts w:cstheme="minorHAnsi"/>
          <w:color w:val="000000" w:themeColor="text1"/>
        </w:rPr>
      </w:pPr>
    </w:p>
    <w:p w:rsidR="00CB55EB" w:rsidRPr="00F43434" w:rsidRDefault="00CB55EB" w:rsidP="00192A1E">
      <w:pPr>
        <w:spacing w:after="0" w:line="240" w:lineRule="auto"/>
        <w:ind w:right="49"/>
        <w:rPr>
          <w:rFonts w:cstheme="minorHAnsi"/>
          <w:color w:val="000000" w:themeColor="text1"/>
        </w:rPr>
      </w:pPr>
    </w:p>
    <w:p w:rsidR="00CB55EB" w:rsidRPr="00F43434" w:rsidRDefault="00CB55EB" w:rsidP="00192A1E">
      <w:pPr>
        <w:spacing w:after="0" w:line="240" w:lineRule="auto"/>
        <w:ind w:right="49"/>
        <w:rPr>
          <w:rFonts w:cstheme="minorHAnsi"/>
          <w:color w:val="000000" w:themeColor="text1"/>
        </w:rPr>
      </w:pPr>
    </w:p>
    <w:p w:rsidR="00CB55EB" w:rsidRPr="00F43434" w:rsidRDefault="00CB55EB" w:rsidP="00192A1E">
      <w:pPr>
        <w:spacing w:after="0" w:line="240" w:lineRule="auto"/>
        <w:ind w:right="49"/>
        <w:rPr>
          <w:rFonts w:cstheme="minorHAnsi"/>
          <w:color w:val="000000" w:themeColor="text1"/>
        </w:rPr>
      </w:pPr>
    </w:p>
    <w:p w:rsidR="00CB55EB" w:rsidRPr="00F43434" w:rsidRDefault="00CB55EB" w:rsidP="00192A1E">
      <w:pPr>
        <w:spacing w:after="0" w:line="240" w:lineRule="auto"/>
        <w:ind w:right="49"/>
        <w:rPr>
          <w:rFonts w:cstheme="minorHAnsi"/>
          <w:color w:val="000000" w:themeColor="text1"/>
        </w:rPr>
      </w:pPr>
    </w:p>
    <w:p w:rsidR="00CB55EB" w:rsidRPr="00F43434" w:rsidRDefault="00CB55EB" w:rsidP="00192A1E">
      <w:pPr>
        <w:spacing w:after="0" w:line="240" w:lineRule="auto"/>
        <w:ind w:right="49"/>
        <w:rPr>
          <w:rFonts w:cstheme="minorHAnsi"/>
          <w:color w:val="000000" w:themeColor="text1"/>
        </w:rPr>
      </w:pPr>
    </w:p>
    <w:p w:rsidR="00CB55EB" w:rsidRPr="00F43434" w:rsidRDefault="00CB55EB" w:rsidP="00192A1E">
      <w:pPr>
        <w:spacing w:after="0" w:line="240" w:lineRule="auto"/>
        <w:ind w:right="49"/>
        <w:rPr>
          <w:rFonts w:cstheme="minorHAnsi"/>
          <w:color w:val="000000" w:themeColor="text1"/>
        </w:rPr>
      </w:pPr>
    </w:p>
    <w:p w:rsidR="00CB55EB" w:rsidRPr="00F43434" w:rsidRDefault="00CB55EB" w:rsidP="00192A1E">
      <w:pPr>
        <w:spacing w:after="0" w:line="240" w:lineRule="auto"/>
        <w:ind w:right="49"/>
        <w:rPr>
          <w:rFonts w:cstheme="minorHAnsi"/>
          <w:color w:val="000000" w:themeColor="text1"/>
        </w:rPr>
      </w:pPr>
    </w:p>
    <w:p w:rsidR="00CB55EB" w:rsidRPr="00F43434" w:rsidRDefault="00FD0938" w:rsidP="00192A1E">
      <w:pPr>
        <w:spacing w:after="0" w:line="240" w:lineRule="auto"/>
        <w:ind w:right="49"/>
        <w:jc w:val="center"/>
        <w:rPr>
          <w:rFonts w:cstheme="minorHAnsi"/>
          <w:b/>
          <w:color w:val="000000" w:themeColor="text1"/>
          <w:sz w:val="40"/>
          <w:szCs w:val="36"/>
        </w:rPr>
      </w:pPr>
      <w:r w:rsidRPr="00F43434">
        <w:rPr>
          <w:rFonts w:cstheme="minorHAnsi"/>
          <w:b/>
          <w:color w:val="000000" w:themeColor="text1"/>
          <w:sz w:val="40"/>
          <w:szCs w:val="36"/>
        </w:rPr>
        <w:t xml:space="preserve">PLAN </w:t>
      </w:r>
      <w:r w:rsidR="00A44FDB" w:rsidRPr="00F43434">
        <w:rPr>
          <w:rFonts w:cstheme="minorHAnsi"/>
          <w:b/>
          <w:color w:val="000000" w:themeColor="text1"/>
          <w:sz w:val="40"/>
          <w:szCs w:val="36"/>
        </w:rPr>
        <w:t>ANTICORRUPCIÓN Y ATENCIÓN AL CIUDADANO</w:t>
      </w:r>
    </w:p>
    <w:p w:rsidR="00CB55EB" w:rsidRPr="00F43434" w:rsidRDefault="00CB55EB" w:rsidP="00192A1E">
      <w:pPr>
        <w:spacing w:after="0" w:line="240" w:lineRule="auto"/>
        <w:ind w:right="49"/>
        <w:jc w:val="center"/>
        <w:rPr>
          <w:rFonts w:cstheme="minorHAnsi"/>
          <w:b/>
          <w:color w:val="000000" w:themeColor="text1"/>
          <w:sz w:val="40"/>
          <w:szCs w:val="36"/>
        </w:rPr>
      </w:pPr>
    </w:p>
    <w:p w:rsidR="00CB55EB" w:rsidRPr="00F43434" w:rsidRDefault="00CB55EB" w:rsidP="00192A1E">
      <w:pPr>
        <w:spacing w:after="0" w:line="240" w:lineRule="auto"/>
        <w:ind w:right="49"/>
        <w:jc w:val="center"/>
        <w:rPr>
          <w:rFonts w:cstheme="minorHAnsi"/>
          <w:b/>
          <w:color w:val="000000" w:themeColor="text1"/>
          <w:sz w:val="40"/>
          <w:szCs w:val="36"/>
        </w:rPr>
      </w:pPr>
    </w:p>
    <w:p w:rsidR="00CB55EB" w:rsidRPr="00F43434" w:rsidRDefault="00CB55EB" w:rsidP="00192A1E">
      <w:pPr>
        <w:spacing w:after="0" w:line="240" w:lineRule="auto"/>
        <w:ind w:right="49"/>
        <w:rPr>
          <w:rFonts w:cstheme="minorHAnsi"/>
          <w:b/>
          <w:color w:val="000000" w:themeColor="text1"/>
          <w:sz w:val="40"/>
          <w:szCs w:val="36"/>
        </w:rPr>
      </w:pPr>
    </w:p>
    <w:p w:rsidR="006A27CB" w:rsidRPr="00F43434" w:rsidRDefault="006A27CB" w:rsidP="00192A1E">
      <w:pPr>
        <w:spacing w:after="0" w:line="240" w:lineRule="auto"/>
        <w:ind w:right="49"/>
        <w:rPr>
          <w:rFonts w:cstheme="minorHAnsi"/>
          <w:b/>
          <w:color w:val="000000" w:themeColor="text1"/>
          <w:sz w:val="40"/>
          <w:szCs w:val="36"/>
        </w:rPr>
      </w:pPr>
    </w:p>
    <w:p w:rsidR="006A27CB" w:rsidRPr="00F43434" w:rsidRDefault="006A27CB" w:rsidP="00192A1E">
      <w:pPr>
        <w:spacing w:after="0" w:line="240" w:lineRule="auto"/>
        <w:ind w:right="49"/>
        <w:rPr>
          <w:rFonts w:cstheme="minorHAnsi"/>
          <w:b/>
          <w:color w:val="000000" w:themeColor="text1"/>
          <w:sz w:val="40"/>
          <w:szCs w:val="36"/>
        </w:rPr>
      </w:pPr>
    </w:p>
    <w:p w:rsidR="006A27CB" w:rsidRPr="00F43434" w:rsidRDefault="006A27CB" w:rsidP="00192A1E">
      <w:pPr>
        <w:spacing w:after="0" w:line="240" w:lineRule="auto"/>
        <w:ind w:right="49"/>
        <w:rPr>
          <w:rFonts w:cstheme="minorHAnsi"/>
          <w:b/>
          <w:color w:val="000000" w:themeColor="text1"/>
          <w:sz w:val="40"/>
          <w:szCs w:val="36"/>
        </w:rPr>
      </w:pPr>
    </w:p>
    <w:p w:rsidR="006A27CB" w:rsidRPr="00F43434" w:rsidRDefault="006A27CB" w:rsidP="00192A1E">
      <w:pPr>
        <w:spacing w:after="0" w:line="240" w:lineRule="auto"/>
        <w:ind w:right="49"/>
        <w:rPr>
          <w:rFonts w:cstheme="minorHAnsi"/>
          <w:b/>
          <w:color w:val="000000" w:themeColor="text1"/>
          <w:sz w:val="40"/>
          <w:szCs w:val="36"/>
        </w:rPr>
      </w:pPr>
    </w:p>
    <w:p w:rsidR="006A27CB" w:rsidRPr="00F43434" w:rsidRDefault="006A27CB" w:rsidP="00192A1E">
      <w:pPr>
        <w:spacing w:after="0" w:line="240" w:lineRule="auto"/>
        <w:ind w:right="49"/>
        <w:rPr>
          <w:rFonts w:cstheme="minorHAnsi"/>
          <w:b/>
          <w:color w:val="000000" w:themeColor="text1"/>
          <w:sz w:val="40"/>
          <w:szCs w:val="36"/>
        </w:rPr>
      </w:pPr>
    </w:p>
    <w:p w:rsidR="006A27CB" w:rsidRPr="00F43434" w:rsidRDefault="006A27CB" w:rsidP="00192A1E">
      <w:pPr>
        <w:spacing w:after="0" w:line="240" w:lineRule="auto"/>
        <w:ind w:right="49"/>
        <w:rPr>
          <w:rFonts w:cstheme="minorHAnsi"/>
          <w:b/>
          <w:color w:val="000000" w:themeColor="text1"/>
          <w:sz w:val="40"/>
          <w:szCs w:val="36"/>
        </w:rPr>
      </w:pPr>
    </w:p>
    <w:p w:rsidR="006A27CB" w:rsidRPr="00F43434" w:rsidRDefault="006A27CB" w:rsidP="00192A1E">
      <w:pPr>
        <w:spacing w:after="0" w:line="240" w:lineRule="auto"/>
        <w:ind w:right="49"/>
        <w:rPr>
          <w:rFonts w:cstheme="minorHAnsi"/>
          <w:b/>
          <w:color w:val="000000" w:themeColor="text1"/>
          <w:sz w:val="40"/>
          <w:szCs w:val="36"/>
        </w:rPr>
      </w:pPr>
    </w:p>
    <w:p w:rsidR="006A27CB" w:rsidRPr="00F43434" w:rsidRDefault="006A27CB" w:rsidP="00192A1E">
      <w:pPr>
        <w:spacing w:after="0" w:line="240" w:lineRule="auto"/>
        <w:ind w:right="49"/>
        <w:rPr>
          <w:rFonts w:cstheme="minorHAnsi"/>
          <w:b/>
          <w:color w:val="000000" w:themeColor="text1"/>
          <w:sz w:val="40"/>
          <w:szCs w:val="36"/>
        </w:rPr>
      </w:pPr>
    </w:p>
    <w:p w:rsidR="00CB55EB" w:rsidRPr="00F43434" w:rsidRDefault="00CB55EB" w:rsidP="00192A1E">
      <w:pPr>
        <w:spacing w:after="0" w:line="240" w:lineRule="auto"/>
        <w:ind w:right="49"/>
        <w:jc w:val="center"/>
        <w:rPr>
          <w:rFonts w:cstheme="minorHAnsi"/>
          <w:b/>
          <w:color w:val="000000" w:themeColor="text1"/>
          <w:sz w:val="40"/>
          <w:szCs w:val="36"/>
        </w:rPr>
      </w:pPr>
    </w:p>
    <w:p w:rsidR="00CB55EB" w:rsidRPr="00F43434" w:rsidRDefault="00A44FDB" w:rsidP="00192A1E">
      <w:pPr>
        <w:spacing w:after="0" w:line="240" w:lineRule="auto"/>
        <w:ind w:right="49"/>
        <w:jc w:val="center"/>
        <w:rPr>
          <w:rFonts w:cstheme="minorHAnsi"/>
          <w:b/>
          <w:color w:val="000000" w:themeColor="text1"/>
          <w:sz w:val="40"/>
          <w:szCs w:val="36"/>
        </w:rPr>
      </w:pPr>
      <w:r w:rsidRPr="00F43434">
        <w:rPr>
          <w:rFonts w:cstheme="minorHAnsi"/>
          <w:b/>
          <w:color w:val="000000" w:themeColor="text1"/>
          <w:sz w:val="40"/>
          <w:szCs w:val="36"/>
        </w:rPr>
        <w:t>20</w:t>
      </w:r>
      <w:r w:rsidR="00482EB2" w:rsidRPr="00F43434">
        <w:rPr>
          <w:rFonts w:cstheme="minorHAnsi"/>
          <w:b/>
          <w:color w:val="000000" w:themeColor="text1"/>
          <w:sz w:val="40"/>
          <w:szCs w:val="36"/>
        </w:rPr>
        <w:t>20</w:t>
      </w:r>
    </w:p>
    <w:p w:rsidR="00CB55EB" w:rsidRDefault="00CB55EB" w:rsidP="00192A1E">
      <w:pPr>
        <w:spacing w:after="0" w:line="240" w:lineRule="auto"/>
        <w:ind w:right="49"/>
        <w:jc w:val="center"/>
        <w:rPr>
          <w:rFonts w:cstheme="minorHAnsi"/>
          <w:b/>
          <w:color w:val="000000" w:themeColor="text1"/>
          <w:sz w:val="40"/>
          <w:szCs w:val="36"/>
        </w:rPr>
      </w:pPr>
    </w:p>
    <w:p w:rsidR="00B56779" w:rsidRDefault="00B56779" w:rsidP="00192A1E">
      <w:pPr>
        <w:spacing w:after="0" w:line="240" w:lineRule="auto"/>
        <w:ind w:right="49"/>
        <w:jc w:val="center"/>
        <w:rPr>
          <w:rFonts w:cstheme="minorHAnsi"/>
          <w:b/>
          <w:color w:val="000000" w:themeColor="text1"/>
          <w:sz w:val="40"/>
          <w:szCs w:val="36"/>
        </w:rPr>
      </w:pPr>
    </w:p>
    <w:p w:rsidR="00B56779" w:rsidRPr="00F43434" w:rsidRDefault="00B56779" w:rsidP="00192A1E">
      <w:pPr>
        <w:spacing w:after="0" w:line="240" w:lineRule="auto"/>
        <w:ind w:right="49"/>
        <w:jc w:val="center"/>
        <w:rPr>
          <w:rFonts w:cstheme="minorHAnsi"/>
          <w:b/>
          <w:color w:val="000000" w:themeColor="text1"/>
          <w:sz w:val="40"/>
          <w:szCs w:val="36"/>
        </w:rPr>
      </w:pPr>
    </w:p>
    <w:sdt>
      <w:sdtPr>
        <w:rPr>
          <w:rFonts w:asciiTheme="minorHAnsi" w:eastAsiaTheme="minorHAnsi" w:hAnsiTheme="minorHAnsi" w:cstheme="minorHAnsi"/>
          <w:b/>
          <w:bCs/>
          <w:color w:val="000000" w:themeColor="text1"/>
          <w:sz w:val="22"/>
          <w:szCs w:val="22"/>
          <w:lang w:val="es-ES" w:eastAsia="en-US"/>
        </w:rPr>
        <w:id w:val="-741719019"/>
        <w:docPartObj>
          <w:docPartGallery w:val="Table of Contents"/>
          <w:docPartUnique/>
        </w:docPartObj>
      </w:sdtPr>
      <w:sdtEndPr>
        <w:rPr>
          <w:rFonts w:cstheme="minorBidi"/>
        </w:rPr>
      </w:sdtEndPr>
      <w:sdtContent>
        <w:p w:rsidR="004A586B" w:rsidRPr="00F43434" w:rsidRDefault="00846480" w:rsidP="00192A1E">
          <w:pPr>
            <w:pStyle w:val="TtuloTDC"/>
            <w:ind w:right="49"/>
            <w:jc w:val="center"/>
            <w:rPr>
              <w:rFonts w:asciiTheme="minorHAnsi" w:hAnsiTheme="minorHAnsi" w:cstheme="minorHAnsi"/>
              <w:b/>
              <w:bCs/>
              <w:color w:val="000000" w:themeColor="text1"/>
              <w:lang w:val="es-ES"/>
            </w:rPr>
          </w:pPr>
          <w:r w:rsidRPr="00F43434">
            <w:rPr>
              <w:rFonts w:asciiTheme="minorHAnsi" w:hAnsiTheme="minorHAnsi" w:cstheme="minorHAnsi"/>
              <w:b/>
              <w:bCs/>
              <w:color w:val="000000" w:themeColor="text1"/>
              <w:lang w:val="es-ES"/>
            </w:rPr>
            <w:t>TABLA DE CONTENIDO</w:t>
          </w:r>
        </w:p>
        <w:p w:rsidR="00846480" w:rsidRPr="00F43434" w:rsidRDefault="00846480" w:rsidP="00192A1E">
          <w:pPr>
            <w:ind w:right="49"/>
            <w:rPr>
              <w:color w:val="000000" w:themeColor="text1"/>
              <w:lang w:val="es-ES" w:eastAsia="es-CO"/>
            </w:rPr>
          </w:pPr>
        </w:p>
        <w:p w:rsidR="005B7D6B" w:rsidRPr="00F43434" w:rsidRDefault="004A586B" w:rsidP="00192A1E">
          <w:pPr>
            <w:pStyle w:val="TDC1"/>
            <w:ind w:right="49"/>
            <w:rPr>
              <w:rFonts w:eastAsiaTheme="minorEastAsia"/>
              <w:noProof/>
              <w:color w:val="000000" w:themeColor="text1"/>
              <w:lang w:eastAsia="es-CO"/>
            </w:rPr>
          </w:pPr>
          <w:r w:rsidRPr="00F43434">
            <w:rPr>
              <w:color w:val="000000" w:themeColor="text1"/>
            </w:rPr>
            <w:fldChar w:fldCharType="begin"/>
          </w:r>
          <w:r w:rsidRPr="00F43434">
            <w:rPr>
              <w:color w:val="000000" w:themeColor="text1"/>
            </w:rPr>
            <w:instrText xml:space="preserve"> TOC \o "1-3" \h \z \u </w:instrText>
          </w:r>
          <w:r w:rsidRPr="00F43434">
            <w:rPr>
              <w:color w:val="000000" w:themeColor="text1"/>
            </w:rPr>
            <w:fldChar w:fldCharType="separate"/>
          </w:r>
          <w:hyperlink w:anchor="_Toc27656835" w:history="1">
            <w:r w:rsidR="005B7D6B" w:rsidRPr="00F43434">
              <w:rPr>
                <w:rStyle w:val="Hipervnculo"/>
                <w:rFonts w:cstheme="minorHAnsi"/>
                <w:b/>
                <w:noProof/>
                <w:color w:val="000000" w:themeColor="text1"/>
              </w:rPr>
              <w:t>1.</w:t>
            </w:r>
            <w:r w:rsidR="005B7D6B" w:rsidRPr="00F43434">
              <w:rPr>
                <w:rFonts w:eastAsiaTheme="minorEastAsia"/>
                <w:noProof/>
                <w:color w:val="000000" w:themeColor="text1"/>
                <w:lang w:eastAsia="es-CO"/>
              </w:rPr>
              <w:tab/>
            </w:r>
            <w:r w:rsidR="005B7D6B" w:rsidRPr="00F43434">
              <w:rPr>
                <w:rStyle w:val="Hipervnculo"/>
                <w:rFonts w:cstheme="minorHAnsi"/>
                <w:b/>
                <w:noProof/>
                <w:color w:val="000000" w:themeColor="text1"/>
              </w:rPr>
              <w:t>INTRODUCCIÓN</w:t>
            </w:r>
            <w:r w:rsidR="005B7D6B" w:rsidRPr="00F43434">
              <w:rPr>
                <w:noProof/>
                <w:webHidden/>
                <w:color w:val="000000" w:themeColor="text1"/>
              </w:rPr>
              <w:tab/>
            </w:r>
            <w:r w:rsidR="005B7D6B" w:rsidRPr="00F43434">
              <w:rPr>
                <w:noProof/>
                <w:webHidden/>
                <w:color w:val="000000" w:themeColor="text1"/>
              </w:rPr>
              <w:fldChar w:fldCharType="begin"/>
            </w:r>
            <w:r w:rsidR="005B7D6B" w:rsidRPr="00F43434">
              <w:rPr>
                <w:noProof/>
                <w:webHidden/>
                <w:color w:val="000000" w:themeColor="text1"/>
              </w:rPr>
              <w:instrText xml:space="preserve"> PAGEREF _Toc27656835 \h </w:instrText>
            </w:r>
            <w:r w:rsidR="005B7D6B" w:rsidRPr="00F43434">
              <w:rPr>
                <w:noProof/>
                <w:webHidden/>
                <w:color w:val="000000" w:themeColor="text1"/>
              </w:rPr>
            </w:r>
            <w:r w:rsidR="005B7D6B" w:rsidRPr="00F43434">
              <w:rPr>
                <w:noProof/>
                <w:webHidden/>
                <w:color w:val="000000" w:themeColor="text1"/>
              </w:rPr>
              <w:fldChar w:fldCharType="separate"/>
            </w:r>
            <w:r w:rsidR="005B7D6B" w:rsidRPr="00F43434">
              <w:rPr>
                <w:noProof/>
                <w:webHidden/>
                <w:color w:val="000000" w:themeColor="text1"/>
              </w:rPr>
              <w:t>3</w:t>
            </w:r>
            <w:r w:rsidR="005B7D6B" w:rsidRPr="00F43434">
              <w:rPr>
                <w:noProof/>
                <w:webHidden/>
                <w:color w:val="000000" w:themeColor="text1"/>
              </w:rPr>
              <w:fldChar w:fldCharType="end"/>
            </w:r>
          </w:hyperlink>
        </w:p>
        <w:p w:rsidR="005B7D6B" w:rsidRPr="00F43434" w:rsidRDefault="003847AD" w:rsidP="00192A1E">
          <w:pPr>
            <w:pStyle w:val="TDC2"/>
            <w:tabs>
              <w:tab w:val="left" w:pos="660"/>
              <w:tab w:val="right" w:leader="dot" w:pos="8828"/>
            </w:tabs>
            <w:ind w:left="0" w:right="49"/>
            <w:rPr>
              <w:rFonts w:eastAsiaTheme="minorEastAsia"/>
              <w:noProof/>
              <w:color w:val="000000" w:themeColor="text1"/>
              <w:lang w:eastAsia="es-CO"/>
            </w:rPr>
          </w:pPr>
          <w:hyperlink w:anchor="_Toc27656836" w:history="1">
            <w:r w:rsidR="005B7D6B" w:rsidRPr="00F43434">
              <w:rPr>
                <w:rStyle w:val="Hipervnculo"/>
                <w:rFonts w:cstheme="minorHAnsi"/>
                <w:b/>
                <w:bCs/>
                <w:noProof/>
                <w:color w:val="000000" w:themeColor="text1"/>
              </w:rPr>
              <w:t>2.</w:t>
            </w:r>
            <w:r w:rsidR="005B7D6B" w:rsidRPr="00F43434">
              <w:rPr>
                <w:rFonts w:eastAsiaTheme="minorEastAsia"/>
                <w:noProof/>
                <w:color w:val="000000" w:themeColor="text1"/>
                <w:lang w:eastAsia="es-CO"/>
              </w:rPr>
              <w:tab/>
            </w:r>
            <w:r w:rsidR="005B7D6B" w:rsidRPr="00F43434">
              <w:rPr>
                <w:rStyle w:val="Hipervnculo"/>
                <w:rFonts w:cstheme="minorHAnsi"/>
                <w:b/>
                <w:bCs/>
                <w:noProof/>
                <w:color w:val="000000" w:themeColor="text1"/>
              </w:rPr>
              <w:t>MARCO NORMATIVO</w:t>
            </w:r>
            <w:r w:rsidR="005B7D6B" w:rsidRPr="00F43434">
              <w:rPr>
                <w:noProof/>
                <w:webHidden/>
                <w:color w:val="000000" w:themeColor="text1"/>
              </w:rPr>
              <w:tab/>
            </w:r>
            <w:r w:rsidR="005B7D6B" w:rsidRPr="00F43434">
              <w:rPr>
                <w:noProof/>
                <w:webHidden/>
                <w:color w:val="000000" w:themeColor="text1"/>
              </w:rPr>
              <w:fldChar w:fldCharType="begin"/>
            </w:r>
            <w:r w:rsidR="005B7D6B" w:rsidRPr="00F43434">
              <w:rPr>
                <w:noProof/>
                <w:webHidden/>
                <w:color w:val="000000" w:themeColor="text1"/>
              </w:rPr>
              <w:instrText xml:space="preserve"> PAGEREF _Toc27656836 \h </w:instrText>
            </w:r>
            <w:r w:rsidR="005B7D6B" w:rsidRPr="00F43434">
              <w:rPr>
                <w:noProof/>
                <w:webHidden/>
                <w:color w:val="000000" w:themeColor="text1"/>
              </w:rPr>
            </w:r>
            <w:r w:rsidR="005B7D6B" w:rsidRPr="00F43434">
              <w:rPr>
                <w:noProof/>
                <w:webHidden/>
                <w:color w:val="000000" w:themeColor="text1"/>
              </w:rPr>
              <w:fldChar w:fldCharType="separate"/>
            </w:r>
            <w:r w:rsidR="005B7D6B" w:rsidRPr="00F43434">
              <w:rPr>
                <w:noProof/>
                <w:webHidden/>
                <w:color w:val="000000" w:themeColor="text1"/>
              </w:rPr>
              <w:t>3</w:t>
            </w:r>
            <w:r w:rsidR="005B7D6B" w:rsidRPr="00F43434">
              <w:rPr>
                <w:noProof/>
                <w:webHidden/>
                <w:color w:val="000000" w:themeColor="text1"/>
              </w:rPr>
              <w:fldChar w:fldCharType="end"/>
            </w:r>
          </w:hyperlink>
        </w:p>
        <w:p w:rsidR="005B7D6B" w:rsidRPr="00F43434" w:rsidRDefault="003847AD" w:rsidP="00192A1E">
          <w:pPr>
            <w:pStyle w:val="TDC2"/>
            <w:tabs>
              <w:tab w:val="left" w:pos="660"/>
              <w:tab w:val="right" w:leader="dot" w:pos="8828"/>
            </w:tabs>
            <w:ind w:left="0" w:right="49"/>
            <w:rPr>
              <w:rFonts w:eastAsiaTheme="minorEastAsia"/>
              <w:noProof/>
              <w:color w:val="000000" w:themeColor="text1"/>
              <w:lang w:eastAsia="es-CO"/>
            </w:rPr>
          </w:pPr>
          <w:hyperlink w:anchor="_Toc27656837" w:history="1">
            <w:r w:rsidR="005B7D6B" w:rsidRPr="00F43434">
              <w:rPr>
                <w:rStyle w:val="Hipervnculo"/>
                <w:rFonts w:cstheme="minorHAnsi"/>
                <w:b/>
                <w:bCs/>
                <w:noProof/>
                <w:color w:val="000000" w:themeColor="text1"/>
              </w:rPr>
              <w:t>3.</w:t>
            </w:r>
            <w:r w:rsidR="005B7D6B" w:rsidRPr="00F43434">
              <w:rPr>
                <w:rFonts w:eastAsiaTheme="minorEastAsia"/>
                <w:noProof/>
                <w:color w:val="000000" w:themeColor="text1"/>
                <w:lang w:eastAsia="es-CO"/>
              </w:rPr>
              <w:tab/>
            </w:r>
            <w:r w:rsidR="005B7D6B" w:rsidRPr="00F43434">
              <w:rPr>
                <w:rStyle w:val="Hipervnculo"/>
                <w:rFonts w:cstheme="minorHAnsi"/>
                <w:b/>
                <w:bCs/>
                <w:noProof/>
                <w:color w:val="000000" w:themeColor="text1"/>
              </w:rPr>
              <w:t>ALCANCE DEL PLAN ANTICORRUPCIÓN Y ATENCIÓN AL CIUDADANO</w:t>
            </w:r>
            <w:r w:rsidR="005B7D6B" w:rsidRPr="00F43434">
              <w:rPr>
                <w:noProof/>
                <w:webHidden/>
                <w:color w:val="000000" w:themeColor="text1"/>
              </w:rPr>
              <w:tab/>
            </w:r>
            <w:r w:rsidR="005B7D6B" w:rsidRPr="00F43434">
              <w:rPr>
                <w:noProof/>
                <w:webHidden/>
                <w:color w:val="000000" w:themeColor="text1"/>
              </w:rPr>
              <w:fldChar w:fldCharType="begin"/>
            </w:r>
            <w:r w:rsidR="005B7D6B" w:rsidRPr="00F43434">
              <w:rPr>
                <w:noProof/>
                <w:webHidden/>
                <w:color w:val="000000" w:themeColor="text1"/>
              </w:rPr>
              <w:instrText xml:space="preserve"> PAGEREF _Toc27656837 \h </w:instrText>
            </w:r>
            <w:r w:rsidR="005B7D6B" w:rsidRPr="00F43434">
              <w:rPr>
                <w:noProof/>
                <w:webHidden/>
                <w:color w:val="000000" w:themeColor="text1"/>
              </w:rPr>
            </w:r>
            <w:r w:rsidR="005B7D6B" w:rsidRPr="00F43434">
              <w:rPr>
                <w:noProof/>
                <w:webHidden/>
                <w:color w:val="000000" w:themeColor="text1"/>
              </w:rPr>
              <w:fldChar w:fldCharType="separate"/>
            </w:r>
            <w:r w:rsidR="005B7D6B" w:rsidRPr="00F43434">
              <w:rPr>
                <w:noProof/>
                <w:webHidden/>
                <w:color w:val="000000" w:themeColor="text1"/>
              </w:rPr>
              <w:t>3</w:t>
            </w:r>
            <w:r w:rsidR="005B7D6B" w:rsidRPr="00F43434">
              <w:rPr>
                <w:noProof/>
                <w:webHidden/>
                <w:color w:val="000000" w:themeColor="text1"/>
              </w:rPr>
              <w:fldChar w:fldCharType="end"/>
            </w:r>
          </w:hyperlink>
        </w:p>
        <w:p w:rsidR="005B7D6B" w:rsidRPr="00F43434" w:rsidRDefault="003847AD" w:rsidP="00192A1E">
          <w:pPr>
            <w:pStyle w:val="TDC2"/>
            <w:tabs>
              <w:tab w:val="left" w:pos="660"/>
              <w:tab w:val="right" w:leader="dot" w:pos="8828"/>
            </w:tabs>
            <w:ind w:left="0" w:right="49"/>
            <w:rPr>
              <w:rFonts w:eastAsiaTheme="minorEastAsia"/>
              <w:noProof/>
              <w:color w:val="000000" w:themeColor="text1"/>
              <w:lang w:eastAsia="es-CO"/>
            </w:rPr>
          </w:pPr>
          <w:hyperlink w:anchor="_Toc27656838" w:history="1">
            <w:r w:rsidR="005B7D6B" w:rsidRPr="00F43434">
              <w:rPr>
                <w:rStyle w:val="Hipervnculo"/>
                <w:rFonts w:cstheme="minorHAnsi"/>
                <w:b/>
                <w:bCs/>
                <w:noProof/>
                <w:color w:val="000000" w:themeColor="text1"/>
              </w:rPr>
              <w:t>4.</w:t>
            </w:r>
            <w:r w:rsidR="005B7D6B" w:rsidRPr="00F43434">
              <w:rPr>
                <w:rFonts w:eastAsiaTheme="minorEastAsia"/>
                <w:noProof/>
                <w:color w:val="000000" w:themeColor="text1"/>
                <w:lang w:eastAsia="es-CO"/>
              </w:rPr>
              <w:tab/>
            </w:r>
            <w:r w:rsidR="005B7D6B" w:rsidRPr="00F43434">
              <w:rPr>
                <w:rStyle w:val="Hipervnculo"/>
                <w:rFonts w:cstheme="minorHAnsi"/>
                <w:b/>
                <w:bCs/>
                <w:noProof/>
                <w:color w:val="000000" w:themeColor="text1"/>
              </w:rPr>
              <w:t>OBJETIVO GENERAL DEL PLAN ANTICORRUPCIÓN Y ATENCIÓN AL CIUDADANO</w:t>
            </w:r>
            <w:r w:rsidR="005B7D6B" w:rsidRPr="00F43434">
              <w:rPr>
                <w:noProof/>
                <w:webHidden/>
                <w:color w:val="000000" w:themeColor="text1"/>
              </w:rPr>
              <w:tab/>
            </w:r>
            <w:r w:rsidR="005B7D6B" w:rsidRPr="00F43434">
              <w:rPr>
                <w:noProof/>
                <w:webHidden/>
                <w:color w:val="000000" w:themeColor="text1"/>
              </w:rPr>
              <w:fldChar w:fldCharType="begin"/>
            </w:r>
            <w:r w:rsidR="005B7D6B" w:rsidRPr="00F43434">
              <w:rPr>
                <w:noProof/>
                <w:webHidden/>
                <w:color w:val="000000" w:themeColor="text1"/>
              </w:rPr>
              <w:instrText xml:space="preserve"> PAGEREF _Toc27656838 \h </w:instrText>
            </w:r>
            <w:r w:rsidR="005B7D6B" w:rsidRPr="00F43434">
              <w:rPr>
                <w:noProof/>
                <w:webHidden/>
                <w:color w:val="000000" w:themeColor="text1"/>
              </w:rPr>
            </w:r>
            <w:r w:rsidR="005B7D6B" w:rsidRPr="00F43434">
              <w:rPr>
                <w:noProof/>
                <w:webHidden/>
                <w:color w:val="000000" w:themeColor="text1"/>
              </w:rPr>
              <w:fldChar w:fldCharType="separate"/>
            </w:r>
            <w:r w:rsidR="005B7D6B" w:rsidRPr="00F43434">
              <w:rPr>
                <w:noProof/>
                <w:webHidden/>
                <w:color w:val="000000" w:themeColor="text1"/>
              </w:rPr>
              <w:t>3</w:t>
            </w:r>
            <w:r w:rsidR="005B7D6B" w:rsidRPr="00F43434">
              <w:rPr>
                <w:noProof/>
                <w:webHidden/>
                <w:color w:val="000000" w:themeColor="text1"/>
              </w:rPr>
              <w:fldChar w:fldCharType="end"/>
            </w:r>
          </w:hyperlink>
        </w:p>
        <w:p w:rsidR="005B7D6B" w:rsidRPr="00F43434" w:rsidRDefault="003847AD" w:rsidP="00192A1E">
          <w:pPr>
            <w:pStyle w:val="TDC2"/>
            <w:tabs>
              <w:tab w:val="left" w:pos="660"/>
              <w:tab w:val="right" w:leader="dot" w:pos="8828"/>
            </w:tabs>
            <w:ind w:left="0" w:right="49"/>
            <w:rPr>
              <w:rFonts w:eastAsiaTheme="minorEastAsia"/>
              <w:noProof/>
              <w:color w:val="000000" w:themeColor="text1"/>
              <w:lang w:eastAsia="es-CO"/>
            </w:rPr>
          </w:pPr>
          <w:hyperlink w:anchor="_Toc27656839" w:history="1">
            <w:r w:rsidR="005B7D6B" w:rsidRPr="00F43434">
              <w:rPr>
                <w:rStyle w:val="Hipervnculo"/>
                <w:rFonts w:cstheme="minorHAnsi"/>
                <w:b/>
                <w:bCs/>
                <w:noProof/>
                <w:color w:val="000000" w:themeColor="text1"/>
              </w:rPr>
              <w:t>5.</w:t>
            </w:r>
            <w:r w:rsidR="005B7D6B" w:rsidRPr="00F43434">
              <w:rPr>
                <w:rFonts w:eastAsiaTheme="minorEastAsia"/>
                <w:noProof/>
                <w:color w:val="000000" w:themeColor="text1"/>
                <w:lang w:eastAsia="es-CO"/>
              </w:rPr>
              <w:tab/>
            </w:r>
            <w:r w:rsidR="005B7D6B" w:rsidRPr="00F43434">
              <w:rPr>
                <w:rStyle w:val="Hipervnculo"/>
                <w:rFonts w:cstheme="minorHAnsi"/>
                <w:b/>
                <w:noProof/>
                <w:color w:val="000000" w:themeColor="text1"/>
              </w:rPr>
              <w:t xml:space="preserve">OBJETIVOS ESPECIFICOS DEL PLAN </w:t>
            </w:r>
            <w:r w:rsidR="005B7D6B" w:rsidRPr="00F43434">
              <w:rPr>
                <w:rStyle w:val="Hipervnculo"/>
                <w:rFonts w:cstheme="minorHAnsi"/>
                <w:b/>
                <w:bCs/>
                <w:noProof/>
                <w:color w:val="000000" w:themeColor="text1"/>
              </w:rPr>
              <w:t>ANTICORRUPCIÓN Y ATENCIÓN AL CIUDADANO</w:t>
            </w:r>
            <w:r w:rsidR="005B7D6B" w:rsidRPr="00F43434">
              <w:rPr>
                <w:noProof/>
                <w:webHidden/>
                <w:color w:val="000000" w:themeColor="text1"/>
              </w:rPr>
              <w:tab/>
            </w:r>
            <w:r w:rsidR="005B7D6B" w:rsidRPr="00F43434">
              <w:rPr>
                <w:noProof/>
                <w:webHidden/>
                <w:color w:val="000000" w:themeColor="text1"/>
              </w:rPr>
              <w:fldChar w:fldCharType="begin"/>
            </w:r>
            <w:r w:rsidR="005B7D6B" w:rsidRPr="00F43434">
              <w:rPr>
                <w:noProof/>
                <w:webHidden/>
                <w:color w:val="000000" w:themeColor="text1"/>
              </w:rPr>
              <w:instrText xml:space="preserve"> PAGEREF _Toc27656839 \h </w:instrText>
            </w:r>
            <w:r w:rsidR="005B7D6B" w:rsidRPr="00F43434">
              <w:rPr>
                <w:noProof/>
                <w:webHidden/>
                <w:color w:val="000000" w:themeColor="text1"/>
              </w:rPr>
            </w:r>
            <w:r w:rsidR="005B7D6B" w:rsidRPr="00F43434">
              <w:rPr>
                <w:noProof/>
                <w:webHidden/>
                <w:color w:val="000000" w:themeColor="text1"/>
              </w:rPr>
              <w:fldChar w:fldCharType="separate"/>
            </w:r>
            <w:r w:rsidR="005B7D6B" w:rsidRPr="00F43434">
              <w:rPr>
                <w:noProof/>
                <w:webHidden/>
                <w:color w:val="000000" w:themeColor="text1"/>
              </w:rPr>
              <w:t>3</w:t>
            </w:r>
            <w:r w:rsidR="005B7D6B" w:rsidRPr="00F43434">
              <w:rPr>
                <w:noProof/>
                <w:webHidden/>
                <w:color w:val="000000" w:themeColor="text1"/>
              </w:rPr>
              <w:fldChar w:fldCharType="end"/>
            </w:r>
          </w:hyperlink>
        </w:p>
        <w:p w:rsidR="005B7D6B" w:rsidRPr="00F43434" w:rsidRDefault="003847AD" w:rsidP="00192A1E">
          <w:pPr>
            <w:pStyle w:val="TDC2"/>
            <w:tabs>
              <w:tab w:val="left" w:pos="660"/>
              <w:tab w:val="right" w:leader="dot" w:pos="8828"/>
            </w:tabs>
            <w:ind w:left="0" w:right="49"/>
            <w:rPr>
              <w:rFonts w:eastAsiaTheme="minorEastAsia"/>
              <w:noProof/>
              <w:color w:val="000000" w:themeColor="text1"/>
              <w:lang w:eastAsia="es-CO"/>
            </w:rPr>
          </w:pPr>
          <w:hyperlink w:anchor="_Toc27656840" w:history="1">
            <w:r w:rsidR="005B7D6B" w:rsidRPr="00F43434">
              <w:rPr>
                <w:rStyle w:val="Hipervnculo"/>
                <w:rFonts w:cstheme="minorHAnsi"/>
                <w:b/>
                <w:bCs/>
                <w:noProof/>
                <w:color w:val="000000" w:themeColor="text1"/>
              </w:rPr>
              <w:t>6.</w:t>
            </w:r>
            <w:r w:rsidR="005B7D6B" w:rsidRPr="00F43434">
              <w:rPr>
                <w:rFonts w:eastAsiaTheme="minorEastAsia"/>
                <w:noProof/>
                <w:color w:val="000000" w:themeColor="text1"/>
                <w:lang w:eastAsia="es-CO"/>
              </w:rPr>
              <w:tab/>
            </w:r>
            <w:r w:rsidR="005B7D6B" w:rsidRPr="00F43434">
              <w:rPr>
                <w:rStyle w:val="Hipervnculo"/>
                <w:rFonts w:cstheme="minorHAnsi"/>
                <w:b/>
                <w:noProof/>
                <w:color w:val="000000" w:themeColor="text1"/>
              </w:rPr>
              <w:t xml:space="preserve">COMPONENTES DEL PLAN </w:t>
            </w:r>
            <w:r w:rsidR="005B7D6B" w:rsidRPr="00F43434">
              <w:rPr>
                <w:rStyle w:val="Hipervnculo"/>
                <w:rFonts w:cstheme="minorHAnsi"/>
                <w:b/>
                <w:bCs/>
                <w:noProof/>
                <w:color w:val="000000" w:themeColor="text1"/>
              </w:rPr>
              <w:t>ANTICORRUPCIÓN Y ATENCIÓN AL CIUDADANO</w:t>
            </w:r>
            <w:r w:rsidR="005B7D6B" w:rsidRPr="00F43434">
              <w:rPr>
                <w:noProof/>
                <w:webHidden/>
                <w:color w:val="000000" w:themeColor="text1"/>
              </w:rPr>
              <w:tab/>
            </w:r>
            <w:r w:rsidR="005B7D6B" w:rsidRPr="00F43434">
              <w:rPr>
                <w:noProof/>
                <w:webHidden/>
                <w:color w:val="000000" w:themeColor="text1"/>
              </w:rPr>
              <w:fldChar w:fldCharType="begin"/>
            </w:r>
            <w:r w:rsidR="005B7D6B" w:rsidRPr="00F43434">
              <w:rPr>
                <w:noProof/>
                <w:webHidden/>
                <w:color w:val="000000" w:themeColor="text1"/>
              </w:rPr>
              <w:instrText xml:space="preserve"> PAGEREF _Toc27656840 \h </w:instrText>
            </w:r>
            <w:r w:rsidR="005B7D6B" w:rsidRPr="00F43434">
              <w:rPr>
                <w:noProof/>
                <w:webHidden/>
                <w:color w:val="000000" w:themeColor="text1"/>
              </w:rPr>
            </w:r>
            <w:r w:rsidR="005B7D6B" w:rsidRPr="00F43434">
              <w:rPr>
                <w:noProof/>
                <w:webHidden/>
                <w:color w:val="000000" w:themeColor="text1"/>
              </w:rPr>
              <w:fldChar w:fldCharType="separate"/>
            </w:r>
            <w:r w:rsidR="005B7D6B" w:rsidRPr="00F43434">
              <w:rPr>
                <w:noProof/>
                <w:webHidden/>
                <w:color w:val="000000" w:themeColor="text1"/>
              </w:rPr>
              <w:t>4</w:t>
            </w:r>
            <w:r w:rsidR="005B7D6B" w:rsidRPr="00F43434">
              <w:rPr>
                <w:noProof/>
                <w:webHidden/>
                <w:color w:val="000000" w:themeColor="text1"/>
              </w:rPr>
              <w:fldChar w:fldCharType="end"/>
            </w:r>
          </w:hyperlink>
        </w:p>
        <w:p w:rsidR="005B7D6B" w:rsidRPr="00F43434" w:rsidRDefault="003847AD" w:rsidP="00192A1E">
          <w:pPr>
            <w:pStyle w:val="TDC1"/>
            <w:ind w:left="1417" w:right="49"/>
            <w:rPr>
              <w:rFonts w:eastAsiaTheme="minorEastAsia"/>
              <w:noProof/>
              <w:color w:val="000000" w:themeColor="text1"/>
              <w:lang w:eastAsia="es-CO"/>
            </w:rPr>
          </w:pPr>
          <w:hyperlink w:anchor="_Toc27656841" w:history="1">
            <w:r w:rsidR="005B7D6B" w:rsidRPr="00F43434">
              <w:rPr>
                <w:rStyle w:val="Hipervnculo"/>
                <w:rFonts w:cstheme="minorHAnsi"/>
                <w:b/>
                <w:noProof/>
                <w:color w:val="000000" w:themeColor="text1"/>
              </w:rPr>
              <w:t>6.1.</w:t>
            </w:r>
            <w:r w:rsidR="005B7D6B" w:rsidRPr="00F43434">
              <w:rPr>
                <w:rFonts w:eastAsiaTheme="minorEastAsia"/>
                <w:noProof/>
                <w:color w:val="000000" w:themeColor="text1"/>
                <w:lang w:eastAsia="es-CO"/>
              </w:rPr>
              <w:tab/>
            </w:r>
            <w:r w:rsidR="005B7D6B" w:rsidRPr="00F43434">
              <w:rPr>
                <w:rStyle w:val="Hipervnculo"/>
                <w:rFonts w:cstheme="minorHAnsi"/>
                <w:b/>
                <w:noProof/>
                <w:color w:val="000000" w:themeColor="text1"/>
              </w:rPr>
              <w:t>Componente 1: Mapa de riesgos de corrupción</w:t>
            </w:r>
            <w:r w:rsidR="005B7D6B" w:rsidRPr="00F43434">
              <w:rPr>
                <w:noProof/>
                <w:webHidden/>
                <w:color w:val="000000" w:themeColor="text1"/>
              </w:rPr>
              <w:tab/>
            </w:r>
            <w:r w:rsidR="005B7D6B" w:rsidRPr="00F43434">
              <w:rPr>
                <w:noProof/>
                <w:webHidden/>
                <w:color w:val="000000" w:themeColor="text1"/>
              </w:rPr>
              <w:fldChar w:fldCharType="begin"/>
            </w:r>
            <w:r w:rsidR="005B7D6B" w:rsidRPr="00F43434">
              <w:rPr>
                <w:noProof/>
                <w:webHidden/>
                <w:color w:val="000000" w:themeColor="text1"/>
              </w:rPr>
              <w:instrText xml:space="preserve"> PAGEREF _Toc27656841 \h </w:instrText>
            </w:r>
            <w:r w:rsidR="005B7D6B" w:rsidRPr="00F43434">
              <w:rPr>
                <w:noProof/>
                <w:webHidden/>
                <w:color w:val="000000" w:themeColor="text1"/>
              </w:rPr>
            </w:r>
            <w:r w:rsidR="005B7D6B" w:rsidRPr="00F43434">
              <w:rPr>
                <w:noProof/>
                <w:webHidden/>
                <w:color w:val="000000" w:themeColor="text1"/>
              </w:rPr>
              <w:fldChar w:fldCharType="separate"/>
            </w:r>
            <w:r w:rsidR="005B7D6B" w:rsidRPr="00F43434">
              <w:rPr>
                <w:noProof/>
                <w:webHidden/>
                <w:color w:val="000000" w:themeColor="text1"/>
              </w:rPr>
              <w:t>4</w:t>
            </w:r>
            <w:r w:rsidR="005B7D6B" w:rsidRPr="00F43434">
              <w:rPr>
                <w:noProof/>
                <w:webHidden/>
                <w:color w:val="000000" w:themeColor="text1"/>
              </w:rPr>
              <w:fldChar w:fldCharType="end"/>
            </w:r>
          </w:hyperlink>
        </w:p>
        <w:p w:rsidR="005B7D6B" w:rsidRPr="00F43434" w:rsidRDefault="003847AD" w:rsidP="00192A1E">
          <w:pPr>
            <w:pStyle w:val="TDC1"/>
            <w:ind w:left="1417" w:right="49"/>
            <w:rPr>
              <w:rFonts w:eastAsiaTheme="minorEastAsia"/>
              <w:noProof/>
              <w:color w:val="000000" w:themeColor="text1"/>
              <w:lang w:eastAsia="es-CO"/>
            </w:rPr>
          </w:pPr>
          <w:hyperlink w:anchor="_Toc27656842" w:history="1">
            <w:r w:rsidR="005B7D6B" w:rsidRPr="00F43434">
              <w:rPr>
                <w:rStyle w:val="Hipervnculo"/>
                <w:rFonts w:cstheme="minorHAnsi"/>
                <w:b/>
                <w:noProof/>
                <w:color w:val="000000" w:themeColor="text1"/>
              </w:rPr>
              <w:t>6.2.</w:t>
            </w:r>
            <w:r w:rsidR="005B7D6B" w:rsidRPr="00F43434">
              <w:rPr>
                <w:rFonts w:eastAsiaTheme="minorEastAsia"/>
                <w:noProof/>
                <w:color w:val="000000" w:themeColor="text1"/>
                <w:lang w:eastAsia="es-CO"/>
              </w:rPr>
              <w:tab/>
            </w:r>
            <w:r w:rsidR="005B7D6B" w:rsidRPr="00F43434">
              <w:rPr>
                <w:rStyle w:val="Hipervnculo"/>
                <w:rFonts w:cstheme="minorHAnsi"/>
                <w:b/>
                <w:noProof/>
                <w:color w:val="000000" w:themeColor="text1"/>
              </w:rPr>
              <w:t>Componente 2: Racionalización de tramites</w:t>
            </w:r>
            <w:r w:rsidR="005B7D6B" w:rsidRPr="00F43434">
              <w:rPr>
                <w:noProof/>
                <w:webHidden/>
                <w:color w:val="000000" w:themeColor="text1"/>
              </w:rPr>
              <w:tab/>
            </w:r>
            <w:r w:rsidR="005B7D6B" w:rsidRPr="00F43434">
              <w:rPr>
                <w:noProof/>
                <w:webHidden/>
                <w:color w:val="000000" w:themeColor="text1"/>
              </w:rPr>
              <w:fldChar w:fldCharType="begin"/>
            </w:r>
            <w:r w:rsidR="005B7D6B" w:rsidRPr="00F43434">
              <w:rPr>
                <w:noProof/>
                <w:webHidden/>
                <w:color w:val="000000" w:themeColor="text1"/>
              </w:rPr>
              <w:instrText xml:space="preserve"> PAGEREF _Toc27656842 \h </w:instrText>
            </w:r>
            <w:r w:rsidR="005B7D6B" w:rsidRPr="00F43434">
              <w:rPr>
                <w:noProof/>
                <w:webHidden/>
                <w:color w:val="000000" w:themeColor="text1"/>
              </w:rPr>
            </w:r>
            <w:r w:rsidR="005B7D6B" w:rsidRPr="00F43434">
              <w:rPr>
                <w:noProof/>
                <w:webHidden/>
                <w:color w:val="000000" w:themeColor="text1"/>
              </w:rPr>
              <w:fldChar w:fldCharType="separate"/>
            </w:r>
            <w:r w:rsidR="005B7D6B" w:rsidRPr="00F43434">
              <w:rPr>
                <w:noProof/>
                <w:webHidden/>
                <w:color w:val="000000" w:themeColor="text1"/>
              </w:rPr>
              <w:t>4</w:t>
            </w:r>
            <w:r w:rsidR="005B7D6B" w:rsidRPr="00F43434">
              <w:rPr>
                <w:noProof/>
                <w:webHidden/>
                <w:color w:val="000000" w:themeColor="text1"/>
              </w:rPr>
              <w:fldChar w:fldCharType="end"/>
            </w:r>
          </w:hyperlink>
        </w:p>
        <w:p w:rsidR="005B7D6B" w:rsidRPr="00F43434" w:rsidRDefault="003847AD" w:rsidP="00192A1E">
          <w:pPr>
            <w:pStyle w:val="TDC1"/>
            <w:ind w:left="1417" w:right="49"/>
            <w:rPr>
              <w:rFonts w:eastAsiaTheme="minorEastAsia"/>
              <w:noProof/>
              <w:color w:val="000000" w:themeColor="text1"/>
              <w:lang w:eastAsia="es-CO"/>
            </w:rPr>
          </w:pPr>
          <w:hyperlink w:anchor="_Toc27656843" w:history="1">
            <w:r w:rsidR="005B7D6B" w:rsidRPr="00F43434">
              <w:rPr>
                <w:rStyle w:val="Hipervnculo"/>
                <w:rFonts w:cstheme="minorHAnsi"/>
                <w:b/>
                <w:noProof/>
                <w:color w:val="000000" w:themeColor="text1"/>
              </w:rPr>
              <w:t>6.3.</w:t>
            </w:r>
            <w:r w:rsidR="005B7D6B" w:rsidRPr="00F43434">
              <w:rPr>
                <w:rFonts w:eastAsiaTheme="minorEastAsia"/>
                <w:noProof/>
                <w:color w:val="000000" w:themeColor="text1"/>
                <w:lang w:eastAsia="es-CO"/>
              </w:rPr>
              <w:tab/>
            </w:r>
            <w:r w:rsidR="005B7D6B" w:rsidRPr="00F43434">
              <w:rPr>
                <w:rStyle w:val="Hipervnculo"/>
                <w:rFonts w:cstheme="minorHAnsi"/>
                <w:b/>
                <w:noProof/>
                <w:color w:val="000000" w:themeColor="text1"/>
              </w:rPr>
              <w:t>Componente 3: Rendición de cuentas</w:t>
            </w:r>
            <w:r w:rsidR="005B7D6B" w:rsidRPr="00F43434">
              <w:rPr>
                <w:noProof/>
                <w:webHidden/>
                <w:color w:val="000000" w:themeColor="text1"/>
              </w:rPr>
              <w:tab/>
            </w:r>
            <w:r w:rsidR="005B7D6B" w:rsidRPr="00F43434">
              <w:rPr>
                <w:noProof/>
                <w:webHidden/>
                <w:color w:val="000000" w:themeColor="text1"/>
              </w:rPr>
              <w:fldChar w:fldCharType="begin"/>
            </w:r>
            <w:r w:rsidR="005B7D6B" w:rsidRPr="00F43434">
              <w:rPr>
                <w:noProof/>
                <w:webHidden/>
                <w:color w:val="000000" w:themeColor="text1"/>
              </w:rPr>
              <w:instrText xml:space="preserve"> PAGEREF _Toc27656843 \h </w:instrText>
            </w:r>
            <w:r w:rsidR="005B7D6B" w:rsidRPr="00F43434">
              <w:rPr>
                <w:noProof/>
                <w:webHidden/>
                <w:color w:val="000000" w:themeColor="text1"/>
              </w:rPr>
            </w:r>
            <w:r w:rsidR="005B7D6B" w:rsidRPr="00F43434">
              <w:rPr>
                <w:noProof/>
                <w:webHidden/>
                <w:color w:val="000000" w:themeColor="text1"/>
              </w:rPr>
              <w:fldChar w:fldCharType="separate"/>
            </w:r>
            <w:r w:rsidR="005B7D6B" w:rsidRPr="00F43434">
              <w:rPr>
                <w:noProof/>
                <w:webHidden/>
                <w:color w:val="000000" w:themeColor="text1"/>
              </w:rPr>
              <w:t>5</w:t>
            </w:r>
            <w:r w:rsidR="005B7D6B" w:rsidRPr="00F43434">
              <w:rPr>
                <w:noProof/>
                <w:webHidden/>
                <w:color w:val="000000" w:themeColor="text1"/>
              </w:rPr>
              <w:fldChar w:fldCharType="end"/>
            </w:r>
          </w:hyperlink>
        </w:p>
        <w:p w:rsidR="005B7D6B" w:rsidRPr="00F43434" w:rsidRDefault="003847AD" w:rsidP="00192A1E">
          <w:pPr>
            <w:pStyle w:val="TDC1"/>
            <w:ind w:left="1417" w:right="49"/>
            <w:rPr>
              <w:rFonts w:eastAsiaTheme="minorEastAsia"/>
              <w:noProof/>
              <w:color w:val="000000" w:themeColor="text1"/>
              <w:lang w:eastAsia="es-CO"/>
            </w:rPr>
          </w:pPr>
          <w:hyperlink w:anchor="_Toc27656844" w:history="1">
            <w:r w:rsidR="005B7D6B" w:rsidRPr="00F43434">
              <w:rPr>
                <w:rStyle w:val="Hipervnculo"/>
                <w:rFonts w:cstheme="minorHAnsi"/>
                <w:b/>
                <w:noProof/>
                <w:color w:val="000000" w:themeColor="text1"/>
              </w:rPr>
              <w:t>6.4.</w:t>
            </w:r>
            <w:r w:rsidR="005B7D6B" w:rsidRPr="00F43434">
              <w:rPr>
                <w:rFonts w:eastAsiaTheme="minorEastAsia"/>
                <w:noProof/>
                <w:color w:val="000000" w:themeColor="text1"/>
                <w:lang w:eastAsia="es-CO"/>
              </w:rPr>
              <w:tab/>
            </w:r>
            <w:r w:rsidR="005B7D6B" w:rsidRPr="00F43434">
              <w:rPr>
                <w:rStyle w:val="Hipervnculo"/>
                <w:rFonts w:cstheme="minorHAnsi"/>
                <w:b/>
                <w:noProof/>
                <w:color w:val="000000" w:themeColor="text1"/>
              </w:rPr>
              <w:t>Componente 4: Mecanismos para Mejorar la Atención al ciudadano</w:t>
            </w:r>
            <w:r w:rsidR="005B7D6B" w:rsidRPr="00F43434">
              <w:rPr>
                <w:noProof/>
                <w:webHidden/>
                <w:color w:val="000000" w:themeColor="text1"/>
              </w:rPr>
              <w:tab/>
            </w:r>
            <w:r w:rsidR="005B7D6B" w:rsidRPr="00F43434">
              <w:rPr>
                <w:noProof/>
                <w:webHidden/>
                <w:color w:val="000000" w:themeColor="text1"/>
              </w:rPr>
              <w:fldChar w:fldCharType="begin"/>
            </w:r>
            <w:r w:rsidR="005B7D6B" w:rsidRPr="00F43434">
              <w:rPr>
                <w:noProof/>
                <w:webHidden/>
                <w:color w:val="000000" w:themeColor="text1"/>
              </w:rPr>
              <w:instrText xml:space="preserve"> PAGEREF _Toc27656844 \h </w:instrText>
            </w:r>
            <w:r w:rsidR="005B7D6B" w:rsidRPr="00F43434">
              <w:rPr>
                <w:noProof/>
                <w:webHidden/>
                <w:color w:val="000000" w:themeColor="text1"/>
              </w:rPr>
            </w:r>
            <w:r w:rsidR="005B7D6B" w:rsidRPr="00F43434">
              <w:rPr>
                <w:noProof/>
                <w:webHidden/>
                <w:color w:val="000000" w:themeColor="text1"/>
              </w:rPr>
              <w:fldChar w:fldCharType="separate"/>
            </w:r>
            <w:r w:rsidR="005B7D6B" w:rsidRPr="00F43434">
              <w:rPr>
                <w:noProof/>
                <w:webHidden/>
                <w:color w:val="000000" w:themeColor="text1"/>
              </w:rPr>
              <w:t>5</w:t>
            </w:r>
            <w:r w:rsidR="005B7D6B" w:rsidRPr="00F43434">
              <w:rPr>
                <w:noProof/>
                <w:webHidden/>
                <w:color w:val="000000" w:themeColor="text1"/>
              </w:rPr>
              <w:fldChar w:fldCharType="end"/>
            </w:r>
          </w:hyperlink>
        </w:p>
        <w:p w:rsidR="005B7D6B" w:rsidRPr="00F43434" w:rsidRDefault="003847AD" w:rsidP="00192A1E">
          <w:pPr>
            <w:pStyle w:val="TDC1"/>
            <w:ind w:left="1417" w:right="49"/>
            <w:rPr>
              <w:rFonts w:eastAsiaTheme="minorEastAsia"/>
              <w:noProof/>
              <w:color w:val="000000" w:themeColor="text1"/>
              <w:lang w:eastAsia="es-CO"/>
            </w:rPr>
          </w:pPr>
          <w:hyperlink w:anchor="_Toc27656845" w:history="1">
            <w:r w:rsidR="005B7D6B" w:rsidRPr="00F43434">
              <w:rPr>
                <w:rStyle w:val="Hipervnculo"/>
                <w:rFonts w:cstheme="minorHAnsi"/>
                <w:b/>
                <w:noProof/>
                <w:color w:val="000000" w:themeColor="text1"/>
              </w:rPr>
              <w:t>6.5.</w:t>
            </w:r>
            <w:r w:rsidR="005B7D6B" w:rsidRPr="00F43434">
              <w:rPr>
                <w:rFonts w:eastAsiaTheme="minorEastAsia"/>
                <w:noProof/>
                <w:color w:val="000000" w:themeColor="text1"/>
                <w:lang w:eastAsia="es-CO"/>
              </w:rPr>
              <w:tab/>
            </w:r>
            <w:r w:rsidR="005B7D6B" w:rsidRPr="00F43434">
              <w:rPr>
                <w:rStyle w:val="Hipervnculo"/>
                <w:rFonts w:cstheme="minorHAnsi"/>
                <w:b/>
                <w:noProof/>
                <w:color w:val="000000" w:themeColor="text1"/>
              </w:rPr>
              <w:t>Componente 5: Mecanismos para la transparencia y acceso a la información</w:t>
            </w:r>
            <w:r w:rsidR="005B7D6B" w:rsidRPr="00F43434">
              <w:rPr>
                <w:noProof/>
                <w:webHidden/>
                <w:color w:val="000000" w:themeColor="text1"/>
              </w:rPr>
              <w:tab/>
            </w:r>
            <w:r w:rsidR="005B7D6B" w:rsidRPr="00F43434">
              <w:rPr>
                <w:noProof/>
                <w:webHidden/>
                <w:color w:val="000000" w:themeColor="text1"/>
              </w:rPr>
              <w:fldChar w:fldCharType="begin"/>
            </w:r>
            <w:r w:rsidR="005B7D6B" w:rsidRPr="00F43434">
              <w:rPr>
                <w:noProof/>
                <w:webHidden/>
                <w:color w:val="000000" w:themeColor="text1"/>
              </w:rPr>
              <w:instrText xml:space="preserve"> PAGEREF _Toc27656845 \h </w:instrText>
            </w:r>
            <w:r w:rsidR="005B7D6B" w:rsidRPr="00F43434">
              <w:rPr>
                <w:noProof/>
                <w:webHidden/>
                <w:color w:val="000000" w:themeColor="text1"/>
              </w:rPr>
            </w:r>
            <w:r w:rsidR="005B7D6B" w:rsidRPr="00F43434">
              <w:rPr>
                <w:noProof/>
                <w:webHidden/>
                <w:color w:val="000000" w:themeColor="text1"/>
              </w:rPr>
              <w:fldChar w:fldCharType="separate"/>
            </w:r>
            <w:r w:rsidR="005B7D6B" w:rsidRPr="00F43434">
              <w:rPr>
                <w:noProof/>
                <w:webHidden/>
                <w:color w:val="000000" w:themeColor="text1"/>
              </w:rPr>
              <w:t>5</w:t>
            </w:r>
            <w:r w:rsidR="005B7D6B" w:rsidRPr="00F43434">
              <w:rPr>
                <w:noProof/>
                <w:webHidden/>
                <w:color w:val="000000" w:themeColor="text1"/>
              </w:rPr>
              <w:fldChar w:fldCharType="end"/>
            </w:r>
          </w:hyperlink>
        </w:p>
        <w:p w:rsidR="005B7D6B" w:rsidRPr="00F43434" w:rsidRDefault="003847AD" w:rsidP="00192A1E">
          <w:pPr>
            <w:pStyle w:val="TDC1"/>
            <w:ind w:left="1417" w:right="49"/>
            <w:rPr>
              <w:rFonts w:eastAsiaTheme="minorEastAsia"/>
              <w:noProof/>
              <w:color w:val="000000" w:themeColor="text1"/>
              <w:lang w:eastAsia="es-CO"/>
            </w:rPr>
          </w:pPr>
          <w:hyperlink w:anchor="_Toc27656846" w:history="1">
            <w:r w:rsidR="005B7D6B" w:rsidRPr="00F43434">
              <w:rPr>
                <w:rStyle w:val="Hipervnculo"/>
                <w:rFonts w:cstheme="minorHAnsi"/>
                <w:b/>
                <w:noProof/>
                <w:color w:val="000000" w:themeColor="text1"/>
              </w:rPr>
              <w:t>6.6.</w:t>
            </w:r>
            <w:r w:rsidR="005B7D6B" w:rsidRPr="00F43434">
              <w:rPr>
                <w:rFonts w:eastAsiaTheme="minorEastAsia"/>
                <w:noProof/>
                <w:color w:val="000000" w:themeColor="text1"/>
                <w:lang w:eastAsia="es-CO"/>
              </w:rPr>
              <w:tab/>
            </w:r>
            <w:r w:rsidR="005B7D6B" w:rsidRPr="00F43434">
              <w:rPr>
                <w:rStyle w:val="Hipervnculo"/>
                <w:rFonts w:cstheme="minorHAnsi"/>
                <w:b/>
                <w:noProof/>
                <w:color w:val="000000" w:themeColor="text1"/>
              </w:rPr>
              <w:t>Componente 6: Iniciativas adicionales</w:t>
            </w:r>
            <w:r w:rsidR="005B7D6B" w:rsidRPr="00F43434">
              <w:rPr>
                <w:noProof/>
                <w:webHidden/>
                <w:color w:val="000000" w:themeColor="text1"/>
              </w:rPr>
              <w:tab/>
            </w:r>
            <w:r w:rsidR="005B7D6B" w:rsidRPr="00F43434">
              <w:rPr>
                <w:noProof/>
                <w:webHidden/>
                <w:color w:val="000000" w:themeColor="text1"/>
              </w:rPr>
              <w:fldChar w:fldCharType="begin"/>
            </w:r>
            <w:r w:rsidR="005B7D6B" w:rsidRPr="00F43434">
              <w:rPr>
                <w:noProof/>
                <w:webHidden/>
                <w:color w:val="000000" w:themeColor="text1"/>
              </w:rPr>
              <w:instrText xml:space="preserve"> PAGEREF _Toc27656846 \h </w:instrText>
            </w:r>
            <w:r w:rsidR="005B7D6B" w:rsidRPr="00F43434">
              <w:rPr>
                <w:noProof/>
                <w:webHidden/>
                <w:color w:val="000000" w:themeColor="text1"/>
              </w:rPr>
            </w:r>
            <w:r w:rsidR="005B7D6B" w:rsidRPr="00F43434">
              <w:rPr>
                <w:noProof/>
                <w:webHidden/>
                <w:color w:val="000000" w:themeColor="text1"/>
              </w:rPr>
              <w:fldChar w:fldCharType="separate"/>
            </w:r>
            <w:r w:rsidR="005B7D6B" w:rsidRPr="00F43434">
              <w:rPr>
                <w:noProof/>
                <w:webHidden/>
                <w:color w:val="000000" w:themeColor="text1"/>
              </w:rPr>
              <w:t>6</w:t>
            </w:r>
            <w:r w:rsidR="005B7D6B" w:rsidRPr="00F43434">
              <w:rPr>
                <w:noProof/>
                <w:webHidden/>
                <w:color w:val="000000" w:themeColor="text1"/>
              </w:rPr>
              <w:fldChar w:fldCharType="end"/>
            </w:r>
          </w:hyperlink>
        </w:p>
        <w:p w:rsidR="005B7D6B" w:rsidRPr="00F43434" w:rsidRDefault="003847AD" w:rsidP="00192A1E">
          <w:pPr>
            <w:pStyle w:val="TDC1"/>
            <w:ind w:right="49"/>
            <w:rPr>
              <w:rFonts w:eastAsiaTheme="minorEastAsia"/>
              <w:noProof/>
              <w:color w:val="000000" w:themeColor="text1"/>
              <w:lang w:eastAsia="es-CO"/>
            </w:rPr>
          </w:pPr>
          <w:hyperlink w:anchor="_Toc27656847" w:history="1">
            <w:r w:rsidR="005B7D6B" w:rsidRPr="00F43434">
              <w:rPr>
                <w:rStyle w:val="Hipervnculo"/>
                <w:b/>
                <w:noProof/>
                <w:color w:val="000000" w:themeColor="text1"/>
              </w:rPr>
              <w:t>7.</w:t>
            </w:r>
            <w:r w:rsidR="005B7D6B" w:rsidRPr="00F43434">
              <w:rPr>
                <w:rFonts w:eastAsiaTheme="minorEastAsia"/>
                <w:noProof/>
                <w:color w:val="000000" w:themeColor="text1"/>
                <w:lang w:eastAsia="es-CO"/>
              </w:rPr>
              <w:tab/>
            </w:r>
            <w:r w:rsidR="005B7D6B" w:rsidRPr="00F43434">
              <w:rPr>
                <w:rStyle w:val="Hipervnculo"/>
                <w:b/>
                <w:noProof/>
                <w:color w:val="000000" w:themeColor="text1"/>
              </w:rPr>
              <w:t>CONTROL DE VERSIONES DEL DOCUMENTO</w:t>
            </w:r>
            <w:r w:rsidR="005B7D6B" w:rsidRPr="00F43434">
              <w:rPr>
                <w:noProof/>
                <w:webHidden/>
                <w:color w:val="000000" w:themeColor="text1"/>
              </w:rPr>
              <w:tab/>
            </w:r>
            <w:r w:rsidR="005B7D6B" w:rsidRPr="00F43434">
              <w:rPr>
                <w:noProof/>
                <w:webHidden/>
                <w:color w:val="000000" w:themeColor="text1"/>
              </w:rPr>
              <w:fldChar w:fldCharType="begin"/>
            </w:r>
            <w:r w:rsidR="005B7D6B" w:rsidRPr="00F43434">
              <w:rPr>
                <w:noProof/>
                <w:webHidden/>
                <w:color w:val="000000" w:themeColor="text1"/>
              </w:rPr>
              <w:instrText xml:space="preserve"> PAGEREF _Toc27656847 \h </w:instrText>
            </w:r>
            <w:r w:rsidR="005B7D6B" w:rsidRPr="00F43434">
              <w:rPr>
                <w:noProof/>
                <w:webHidden/>
                <w:color w:val="000000" w:themeColor="text1"/>
              </w:rPr>
            </w:r>
            <w:r w:rsidR="005B7D6B" w:rsidRPr="00F43434">
              <w:rPr>
                <w:noProof/>
                <w:webHidden/>
                <w:color w:val="000000" w:themeColor="text1"/>
              </w:rPr>
              <w:fldChar w:fldCharType="separate"/>
            </w:r>
            <w:r w:rsidR="005B7D6B" w:rsidRPr="00F43434">
              <w:rPr>
                <w:noProof/>
                <w:webHidden/>
                <w:color w:val="000000" w:themeColor="text1"/>
              </w:rPr>
              <w:t>6</w:t>
            </w:r>
            <w:r w:rsidR="005B7D6B" w:rsidRPr="00F43434">
              <w:rPr>
                <w:noProof/>
                <w:webHidden/>
                <w:color w:val="000000" w:themeColor="text1"/>
              </w:rPr>
              <w:fldChar w:fldCharType="end"/>
            </w:r>
          </w:hyperlink>
        </w:p>
        <w:p w:rsidR="004A586B" w:rsidRPr="00F43434" w:rsidRDefault="004A586B" w:rsidP="00192A1E">
          <w:pPr>
            <w:ind w:right="49"/>
            <w:rPr>
              <w:color w:val="000000" w:themeColor="text1"/>
            </w:rPr>
          </w:pPr>
          <w:r w:rsidRPr="00F43434">
            <w:rPr>
              <w:b/>
              <w:bCs/>
              <w:color w:val="000000" w:themeColor="text1"/>
              <w:lang w:val="es-ES"/>
            </w:rPr>
            <w:fldChar w:fldCharType="end"/>
          </w:r>
        </w:p>
      </w:sdtContent>
    </w:sdt>
    <w:p w:rsidR="00600AAA" w:rsidRPr="00F43434" w:rsidRDefault="00600AAA" w:rsidP="00192A1E">
      <w:pPr>
        <w:spacing w:after="0" w:line="240" w:lineRule="auto"/>
        <w:ind w:right="49"/>
        <w:jc w:val="center"/>
        <w:rPr>
          <w:rFonts w:cstheme="minorHAnsi"/>
          <w:color w:val="000000" w:themeColor="text1"/>
          <w:sz w:val="24"/>
          <w:szCs w:val="24"/>
        </w:rPr>
      </w:pPr>
    </w:p>
    <w:p w:rsidR="00600AAA" w:rsidRPr="00F43434" w:rsidRDefault="00600AAA" w:rsidP="00192A1E">
      <w:pPr>
        <w:spacing w:after="0" w:line="240" w:lineRule="auto"/>
        <w:ind w:right="49"/>
        <w:jc w:val="center"/>
        <w:rPr>
          <w:rFonts w:cstheme="minorHAnsi"/>
          <w:color w:val="000000" w:themeColor="text1"/>
          <w:sz w:val="24"/>
          <w:szCs w:val="24"/>
        </w:rPr>
      </w:pPr>
    </w:p>
    <w:p w:rsidR="00600AAA" w:rsidRPr="00F43434" w:rsidRDefault="00600AAA" w:rsidP="00192A1E">
      <w:pPr>
        <w:spacing w:after="0" w:line="240" w:lineRule="auto"/>
        <w:ind w:right="49"/>
        <w:jc w:val="center"/>
        <w:rPr>
          <w:rFonts w:cstheme="minorHAnsi"/>
          <w:color w:val="000000" w:themeColor="text1"/>
          <w:sz w:val="24"/>
          <w:szCs w:val="24"/>
        </w:rPr>
      </w:pPr>
    </w:p>
    <w:p w:rsidR="00600AAA" w:rsidRPr="00F43434" w:rsidRDefault="00600AAA" w:rsidP="00192A1E">
      <w:pPr>
        <w:spacing w:after="0" w:line="240" w:lineRule="auto"/>
        <w:ind w:right="49"/>
        <w:rPr>
          <w:rFonts w:cstheme="minorHAnsi"/>
          <w:color w:val="000000" w:themeColor="text1"/>
          <w:sz w:val="24"/>
          <w:szCs w:val="24"/>
        </w:rPr>
      </w:pPr>
    </w:p>
    <w:p w:rsidR="00D311CC" w:rsidRPr="00F43434" w:rsidRDefault="00D311CC" w:rsidP="00192A1E">
      <w:pPr>
        <w:spacing w:after="0" w:line="240" w:lineRule="auto"/>
        <w:ind w:right="49"/>
        <w:rPr>
          <w:rFonts w:cstheme="minorHAnsi"/>
          <w:color w:val="000000" w:themeColor="text1"/>
          <w:sz w:val="24"/>
          <w:szCs w:val="24"/>
        </w:rPr>
      </w:pPr>
    </w:p>
    <w:p w:rsidR="00D311CC" w:rsidRPr="00F43434" w:rsidRDefault="00D311CC" w:rsidP="00192A1E">
      <w:pPr>
        <w:spacing w:after="0" w:line="240" w:lineRule="auto"/>
        <w:ind w:right="49"/>
        <w:rPr>
          <w:rFonts w:cstheme="minorHAnsi"/>
          <w:color w:val="000000" w:themeColor="text1"/>
          <w:sz w:val="24"/>
          <w:szCs w:val="24"/>
        </w:rPr>
      </w:pPr>
    </w:p>
    <w:p w:rsidR="00D311CC" w:rsidRPr="00F43434" w:rsidRDefault="00D311CC" w:rsidP="00192A1E">
      <w:pPr>
        <w:spacing w:after="0" w:line="240" w:lineRule="auto"/>
        <w:ind w:right="49"/>
        <w:rPr>
          <w:rFonts w:cstheme="minorHAnsi"/>
          <w:color w:val="000000" w:themeColor="text1"/>
          <w:sz w:val="24"/>
          <w:szCs w:val="24"/>
        </w:rPr>
      </w:pPr>
    </w:p>
    <w:p w:rsidR="00D311CC" w:rsidRPr="00F43434" w:rsidRDefault="00D311CC" w:rsidP="00192A1E">
      <w:pPr>
        <w:spacing w:after="0" w:line="240" w:lineRule="auto"/>
        <w:ind w:right="49"/>
        <w:rPr>
          <w:rFonts w:cstheme="minorHAnsi"/>
          <w:color w:val="000000" w:themeColor="text1"/>
          <w:sz w:val="24"/>
          <w:szCs w:val="24"/>
        </w:rPr>
      </w:pPr>
    </w:p>
    <w:p w:rsidR="00D311CC" w:rsidRPr="00F43434" w:rsidRDefault="00D311CC" w:rsidP="00192A1E">
      <w:pPr>
        <w:spacing w:after="0" w:line="240" w:lineRule="auto"/>
        <w:ind w:right="49"/>
        <w:rPr>
          <w:rFonts w:cstheme="minorHAnsi"/>
          <w:color w:val="000000" w:themeColor="text1"/>
          <w:sz w:val="24"/>
          <w:szCs w:val="24"/>
        </w:rPr>
      </w:pPr>
    </w:p>
    <w:p w:rsidR="00D311CC" w:rsidRPr="00F43434" w:rsidRDefault="00D311CC" w:rsidP="00192A1E">
      <w:pPr>
        <w:spacing w:after="0" w:line="240" w:lineRule="auto"/>
        <w:ind w:right="49"/>
        <w:rPr>
          <w:rFonts w:cstheme="minorHAnsi"/>
          <w:color w:val="000000" w:themeColor="text1"/>
          <w:sz w:val="24"/>
          <w:szCs w:val="24"/>
        </w:rPr>
      </w:pPr>
    </w:p>
    <w:p w:rsidR="00D311CC" w:rsidRPr="00F43434" w:rsidRDefault="00D311CC" w:rsidP="00192A1E">
      <w:pPr>
        <w:spacing w:after="0" w:line="240" w:lineRule="auto"/>
        <w:ind w:right="49"/>
        <w:rPr>
          <w:rFonts w:cstheme="minorHAnsi"/>
          <w:color w:val="000000" w:themeColor="text1"/>
          <w:sz w:val="24"/>
          <w:szCs w:val="24"/>
        </w:rPr>
      </w:pPr>
    </w:p>
    <w:p w:rsidR="00D311CC" w:rsidRPr="00F43434" w:rsidRDefault="00D311CC" w:rsidP="00192A1E">
      <w:pPr>
        <w:spacing w:after="0" w:line="240" w:lineRule="auto"/>
        <w:ind w:right="49"/>
        <w:rPr>
          <w:rFonts w:cstheme="minorHAnsi"/>
          <w:color w:val="000000" w:themeColor="text1"/>
          <w:sz w:val="24"/>
          <w:szCs w:val="24"/>
        </w:rPr>
      </w:pPr>
    </w:p>
    <w:p w:rsidR="00013DEA" w:rsidRPr="00F43434" w:rsidRDefault="00013DEA" w:rsidP="00192A1E">
      <w:pPr>
        <w:spacing w:after="0" w:line="240" w:lineRule="auto"/>
        <w:ind w:right="49"/>
        <w:rPr>
          <w:rFonts w:cstheme="minorHAnsi"/>
          <w:color w:val="000000" w:themeColor="text1"/>
          <w:sz w:val="24"/>
          <w:szCs w:val="24"/>
        </w:rPr>
      </w:pPr>
    </w:p>
    <w:p w:rsidR="00013DEA" w:rsidRPr="00F43434" w:rsidRDefault="00013DEA" w:rsidP="00192A1E">
      <w:pPr>
        <w:spacing w:after="0" w:line="240" w:lineRule="auto"/>
        <w:ind w:right="49"/>
        <w:rPr>
          <w:rFonts w:cstheme="minorHAnsi"/>
          <w:color w:val="000000" w:themeColor="text1"/>
          <w:sz w:val="24"/>
          <w:szCs w:val="24"/>
        </w:rPr>
      </w:pPr>
    </w:p>
    <w:p w:rsidR="00013DEA" w:rsidRPr="00F43434" w:rsidRDefault="00013DEA" w:rsidP="00192A1E">
      <w:pPr>
        <w:spacing w:after="0" w:line="240" w:lineRule="auto"/>
        <w:ind w:right="49"/>
        <w:rPr>
          <w:rFonts w:cstheme="minorHAnsi"/>
          <w:color w:val="000000" w:themeColor="text1"/>
          <w:sz w:val="24"/>
          <w:szCs w:val="24"/>
        </w:rPr>
      </w:pPr>
    </w:p>
    <w:p w:rsidR="00013DEA" w:rsidRDefault="00013DEA" w:rsidP="00192A1E">
      <w:pPr>
        <w:spacing w:after="0" w:line="240" w:lineRule="auto"/>
        <w:ind w:right="49"/>
        <w:rPr>
          <w:rFonts w:cstheme="minorHAnsi"/>
          <w:color w:val="000000" w:themeColor="text1"/>
          <w:sz w:val="24"/>
          <w:szCs w:val="24"/>
        </w:rPr>
      </w:pPr>
    </w:p>
    <w:p w:rsidR="00B56779" w:rsidRDefault="00B56779" w:rsidP="00192A1E">
      <w:pPr>
        <w:spacing w:after="0" w:line="240" w:lineRule="auto"/>
        <w:ind w:right="49"/>
        <w:rPr>
          <w:rFonts w:cstheme="minorHAnsi"/>
          <w:color w:val="000000" w:themeColor="text1"/>
          <w:sz w:val="24"/>
          <w:szCs w:val="24"/>
        </w:rPr>
      </w:pPr>
    </w:p>
    <w:p w:rsidR="00B56779" w:rsidRDefault="00B56779" w:rsidP="00192A1E">
      <w:pPr>
        <w:spacing w:after="0" w:line="240" w:lineRule="auto"/>
        <w:ind w:right="49"/>
        <w:rPr>
          <w:rFonts w:cstheme="minorHAnsi"/>
          <w:color w:val="000000" w:themeColor="text1"/>
          <w:sz w:val="24"/>
          <w:szCs w:val="24"/>
        </w:rPr>
      </w:pPr>
    </w:p>
    <w:p w:rsidR="00B56779" w:rsidRPr="00F43434" w:rsidRDefault="00B56779" w:rsidP="00192A1E">
      <w:pPr>
        <w:spacing w:after="0" w:line="240" w:lineRule="auto"/>
        <w:ind w:right="49"/>
        <w:rPr>
          <w:rFonts w:cstheme="minorHAnsi"/>
          <w:color w:val="000000" w:themeColor="text1"/>
          <w:sz w:val="24"/>
          <w:szCs w:val="24"/>
        </w:rPr>
      </w:pPr>
    </w:p>
    <w:p w:rsidR="00013DEA" w:rsidRPr="00F43434" w:rsidRDefault="00013DEA" w:rsidP="00192A1E">
      <w:pPr>
        <w:spacing w:after="0" w:line="240" w:lineRule="auto"/>
        <w:ind w:right="49"/>
        <w:rPr>
          <w:rFonts w:cstheme="minorHAnsi"/>
          <w:color w:val="000000" w:themeColor="text1"/>
          <w:sz w:val="24"/>
          <w:szCs w:val="24"/>
        </w:rPr>
      </w:pPr>
    </w:p>
    <w:p w:rsidR="00D311CC" w:rsidRPr="00F43434" w:rsidRDefault="00D311CC" w:rsidP="00192A1E">
      <w:pPr>
        <w:spacing w:after="0" w:line="240" w:lineRule="auto"/>
        <w:ind w:right="49"/>
        <w:rPr>
          <w:rFonts w:cstheme="minorHAnsi"/>
          <w:color w:val="000000" w:themeColor="text1"/>
          <w:sz w:val="24"/>
          <w:szCs w:val="24"/>
        </w:rPr>
      </w:pPr>
    </w:p>
    <w:p w:rsidR="00D311CC" w:rsidRPr="00F43434" w:rsidRDefault="00D311CC" w:rsidP="00192A1E">
      <w:pPr>
        <w:spacing w:after="0" w:line="240" w:lineRule="auto"/>
        <w:ind w:right="49"/>
        <w:rPr>
          <w:rFonts w:cstheme="minorHAnsi"/>
          <w:color w:val="000000" w:themeColor="text1"/>
          <w:sz w:val="24"/>
          <w:szCs w:val="24"/>
        </w:rPr>
      </w:pPr>
    </w:p>
    <w:p w:rsidR="00D311CC" w:rsidRPr="00F43434" w:rsidRDefault="00D311CC" w:rsidP="00192A1E">
      <w:pPr>
        <w:spacing w:after="0" w:line="240" w:lineRule="auto"/>
        <w:ind w:right="49"/>
        <w:rPr>
          <w:rFonts w:cstheme="minorHAnsi"/>
          <w:color w:val="000000" w:themeColor="text1"/>
          <w:sz w:val="24"/>
          <w:szCs w:val="24"/>
        </w:rPr>
      </w:pPr>
    </w:p>
    <w:p w:rsidR="00B27914" w:rsidRPr="00F43434" w:rsidRDefault="00B27914" w:rsidP="00192A1E">
      <w:pPr>
        <w:spacing w:after="0" w:line="240" w:lineRule="auto"/>
        <w:ind w:right="49"/>
        <w:rPr>
          <w:rFonts w:cstheme="minorHAnsi"/>
          <w:b/>
          <w:color w:val="000000" w:themeColor="text1"/>
          <w:sz w:val="24"/>
          <w:szCs w:val="24"/>
        </w:rPr>
      </w:pPr>
    </w:p>
    <w:p w:rsidR="00CB55EB" w:rsidRPr="00F43434" w:rsidRDefault="00B27914" w:rsidP="00192A1E">
      <w:pPr>
        <w:pStyle w:val="Ttulo1"/>
        <w:numPr>
          <w:ilvl w:val="0"/>
          <w:numId w:val="1"/>
        </w:numPr>
        <w:tabs>
          <w:tab w:val="left" w:pos="284"/>
        </w:tabs>
        <w:spacing w:before="0" w:line="240" w:lineRule="auto"/>
        <w:ind w:left="0" w:right="49" w:firstLine="0"/>
        <w:rPr>
          <w:rFonts w:asciiTheme="minorHAnsi" w:hAnsiTheme="minorHAnsi" w:cstheme="minorHAnsi"/>
          <w:b/>
          <w:color w:val="000000" w:themeColor="text1"/>
          <w:sz w:val="24"/>
          <w:szCs w:val="24"/>
        </w:rPr>
      </w:pPr>
      <w:bookmarkStart w:id="0" w:name="_Toc27656835"/>
      <w:r w:rsidRPr="00F43434">
        <w:rPr>
          <w:rFonts w:asciiTheme="minorHAnsi" w:hAnsiTheme="minorHAnsi" w:cstheme="minorHAnsi"/>
          <w:b/>
          <w:color w:val="000000" w:themeColor="text1"/>
          <w:sz w:val="24"/>
          <w:szCs w:val="24"/>
        </w:rPr>
        <w:lastRenderedPageBreak/>
        <w:t>INTRODUCCIÓN</w:t>
      </w:r>
      <w:bookmarkEnd w:id="0"/>
    </w:p>
    <w:p w:rsidR="00CB55EB" w:rsidRPr="00F43434" w:rsidRDefault="00CB55EB" w:rsidP="00192A1E">
      <w:pPr>
        <w:spacing w:after="0" w:line="240" w:lineRule="auto"/>
        <w:ind w:right="49"/>
        <w:rPr>
          <w:rFonts w:cstheme="minorHAnsi"/>
          <w:color w:val="000000" w:themeColor="text1"/>
          <w:sz w:val="24"/>
          <w:szCs w:val="24"/>
        </w:rPr>
      </w:pPr>
    </w:p>
    <w:p w:rsidR="00762043" w:rsidRPr="00B208C4" w:rsidRDefault="00B87DBF" w:rsidP="00192A1E">
      <w:pPr>
        <w:ind w:right="49"/>
        <w:jc w:val="both"/>
      </w:pPr>
      <w:r w:rsidRPr="00B208C4">
        <w:rPr>
          <w:rFonts w:cstheme="minorHAnsi"/>
        </w:rPr>
        <w:t xml:space="preserve">El Servicio Geológico Colombiano, en </w:t>
      </w:r>
      <w:r w:rsidR="00600AAA" w:rsidRPr="00B208C4">
        <w:rPr>
          <w:rFonts w:cstheme="minorHAnsi"/>
        </w:rPr>
        <w:t>el marco del desarrollo de los programas de fortalecimiento de la gestión pública del Modelo Integrado de Planeación y Gestión, con miras a desarrollar herr</w:t>
      </w:r>
      <w:r w:rsidR="00762043" w:rsidRPr="00B208C4">
        <w:rPr>
          <w:rFonts w:cstheme="minorHAnsi"/>
        </w:rPr>
        <w:t xml:space="preserve">amientas para la mejora de una administración transparente, que prevenga la materialización del riesgo, </w:t>
      </w:r>
      <w:r w:rsidR="002C4C01" w:rsidRPr="00B208C4">
        <w:rPr>
          <w:rFonts w:cstheme="minorHAnsi"/>
        </w:rPr>
        <w:t>con</w:t>
      </w:r>
      <w:r w:rsidR="00762043" w:rsidRPr="00B208C4">
        <w:rPr>
          <w:rFonts w:cstheme="minorHAnsi"/>
        </w:rPr>
        <w:t xml:space="preserve"> tramites razonables</w:t>
      </w:r>
      <w:r w:rsidR="002C4C01" w:rsidRPr="00B208C4">
        <w:rPr>
          <w:rFonts w:cstheme="minorHAnsi"/>
        </w:rPr>
        <w:t>,</w:t>
      </w:r>
      <w:r w:rsidR="00762043" w:rsidRPr="00B208C4">
        <w:rPr>
          <w:rFonts w:cstheme="minorHAnsi"/>
        </w:rPr>
        <w:t xml:space="preserve"> que present</w:t>
      </w:r>
      <w:r w:rsidR="002C4C01" w:rsidRPr="00B208C4">
        <w:rPr>
          <w:rFonts w:cstheme="minorHAnsi"/>
        </w:rPr>
        <w:t>e</w:t>
      </w:r>
      <w:r w:rsidR="00762043" w:rsidRPr="00B208C4">
        <w:rPr>
          <w:rFonts w:cstheme="minorHAnsi"/>
        </w:rPr>
        <w:t xml:space="preserve"> constantemente resultados y ofre</w:t>
      </w:r>
      <w:r w:rsidR="000F01FA" w:rsidRPr="00B208C4">
        <w:rPr>
          <w:rFonts w:cstheme="minorHAnsi"/>
        </w:rPr>
        <w:t>zca</w:t>
      </w:r>
      <w:r w:rsidR="00762043" w:rsidRPr="00B208C4">
        <w:rPr>
          <w:rFonts w:cstheme="minorHAnsi"/>
        </w:rPr>
        <w:t xml:space="preserve"> servicios y productos a las partes interesadas. L</w:t>
      </w:r>
      <w:r w:rsidR="00762043" w:rsidRPr="00B208C4">
        <w:t>ogrando que las actividades planteadas en cada uno de los componentes de este plan cuenten</w:t>
      </w:r>
      <w:r w:rsidR="00B208C4">
        <w:t>,</w:t>
      </w:r>
      <w:r w:rsidR="00762043" w:rsidRPr="00B208C4">
        <w:t xml:space="preserve"> no solo con un proceso de planificación sino también con el compromiso y motivación de todos los servidores para el éxito en la ejecución de las actividades planteadas.</w:t>
      </w:r>
    </w:p>
    <w:p w:rsidR="00F04848" w:rsidRPr="00F43434" w:rsidRDefault="00F04848" w:rsidP="00192A1E">
      <w:pPr>
        <w:ind w:right="49"/>
        <w:jc w:val="both"/>
        <w:rPr>
          <w:rFonts w:cstheme="minorHAnsi"/>
          <w:color w:val="000000" w:themeColor="text1"/>
        </w:rPr>
      </w:pPr>
      <w:r w:rsidRPr="00F43434">
        <w:rPr>
          <w:rFonts w:cstheme="minorHAnsi"/>
          <w:color w:val="000000" w:themeColor="text1"/>
        </w:rPr>
        <w:t xml:space="preserve">El Servicio Geológico Colombiano para la vigencia 2020 formuló el Plan Anticorrupción y Atención al Ciudadano </w:t>
      </w:r>
      <w:r w:rsidR="00192A1E">
        <w:rPr>
          <w:rFonts w:cstheme="minorHAnsi"/>
          <w:color w:val="000000" w:themeColor="text1"/>
        </w:rPr>
        <w:t>en cumplimiento a</w:t>
      </w:r>
      <w:r w:rsidRPr="00F43434">
        <w:rPr>
          <w:rFonts w:cstheme="minorHAnsi"/>
          <w:color w:val="000000" w:themeColor="text1"/>
        </w:rPr>
        <w:t xml:space="preserve">l artículo 73 de la Ley 1474 de 2011 </w:t>
      </w:r>
      <w:r w:rsidR="00192A1E">
        <w:rPr>
          <w:rFonts w:cstheme="minorHAnsi"/>
          <w:color w:val="000000" w:themeColor="text1"/>
        </w:rPr>
        <w:t xml:space="preserve">donde establece </w:t>
      </w:r>
      <w:r w:rsidRPr="00F43434">
        <w:rPr>
          <w:rFonts w:cstheme="minorHAnsi"/>
          <w:color w:val="000000" w:themeColor="text1"/>
        </w:rPr>
        <w:t>que cada entidad del orden nacional, departamental y municipal deberá elaborar anualmente una estrategia de lucha con la corrupción y de atención al ciudadano.</w:t>
      </w:r>
    </w:p>
    <w:p w:rsidR="00F04848" w:rsidRPr="00F43434" w:rsidRDefault="00F04848" w:rsidP="00192A1E">
      <w:pPr>
        <w:ind w:right="49"/>
        <w:jc w:val="both"/>
        <w:rPr>
          <w:color w:val="000000" w:themeColor="text1"/>
        </w:rPr>
      </w:pPr>
      <w:r w:rsidRPr="00F43434">
        <w:rPr>
          <w:rFonts w:cstheme="minorHAnsi"/>
          <w:color w:val="000000" w:themeColor="text1"/>
        </w:rPr>
        <w:t>Adicionalmente, el Servicio Geológico Colombiano, en el marco del desarrollo de los programas de fortalecimiento de la gestión pública del Modelo Integrado de Planeación y Gestión, con miras a desarrollar herramientas para la mejora de una administración transparente, que prevenga la materialización del riesgo, que tenga trámites razonables</w:t>
      </w:r>
      <w:r w:rsidR="00192A1E">
        <w:rPr>
          <w:rFonts w:cstheme="minorHAnsi"/>
          <w:color w:val="000000" w:themeColor="text1"/>
        </w:rPr>
        <w:t>,</w:t>
      </w:r>
      <w:r w:rsidRPr="00F43434">
        <w:rPr>
          <w:rFonts w:cstheme="minorHAnsi"/>
          <w:color w:val="000000" w:themeColor="text1"/>
        </w:rPr>
        <w:t xml:space="preserve"> que presenta constantemente resultados y ofrece servicios y productos a las partes interesadas</w:t>
      </w:r>
      <w:r w:rsidR="00192A1E">
        <w:rPr>
          <w:rFonts w:cstheme="minorHAnsi"/>
          <w:color w:val="000000" w:themeColor="text1"/>
        </w:rPr>
        <w:t>, l</w:t>
      </w:r>
      <w:r w:rsidRPr="00F43434">
        <w:rPr>
          <w:color w:val="000000" w:themeColor="text1"/>
        </w:rPr>
        <w:t>ogrando que las actividades planteadas en cada uno de los componentes de este plan cuenten no solo con un proceso de planificación sino también con el compromiso y motivación de todos los servidores para el éxito en la ejecución de las actividades planteadas.</w:t>
      </w:r>
    </w:p>
    <w:p w:rsidR="001E137F" w:rsidRPr="00F43434" w:rsidRDefault="001E137F" w:rsidP="001E137F">
      <w:pPr>
        <w:ind w:right="49"/>
        <w:jc w:val="both"/>
        <w:rPr>
          <w:color w:val="000000" w:themeColor="text1"/>
        </w:rPr>
      </w:pPr>
      <w:r w:rsidRPr="00F43434">
        <w:rPr>
          <w:color w:val="000000" w:themeColor="text1"/>
        </w:rPr>
        <w:t xml:space="preserve">El plan incluye </w:t>
      </w:r>
      <w:r>
        <w:rPr>
          <w:color w:val="000000" w:themeColor="text1"/>
        </w:rPr>
        <w:t>seis (6</w:t>
      </w:r>
      <w:r w:rsidRPr="00F43434">
        <w:rPr>
          <w:color w:val="000000" w:themeColor="text1"/>
        </w:rPr>
        <w:t>) componentes</w:t>
      </w:r>
    </w:p>
    <w:p w:rsidR="001E137F" w:rsidRDefault="001E137F" w:rsidP="001E137F">
      <w:pPr>
        <w:pStyle w:val="Sinespaciado"/>
        <w:numPr>
          <w:ilvl w:val="0"/>
          <w:numId w:val="15"/>
        </w:numPr>
        <w:ind w:left="284" w:right="49" w:hanging="284"/>
        <w:jc w:val="both"/>
      </w:pPr>
      <w:r w:rsidRPr="001E137F">
        <w:rPr>
          <w:b/>
          <w:bCs/>
        </w:rPr>
        <w:t>Mapa de riesgos de corrupción</w:t>
      </w:r>
      <w:r w:rsidRPr="00816FF5">
        <w:t>: Mediante este componente se elabora el mapa de riesgos de corrupción de la entidad ajustado a la metodología y lineamientos definidos en la política para la gestión integral del riesgo que incluye la administ</w:t>
      </w:r>
      <w:r>
        <w:t xml:space="preserve">ración de riesgos de corrupción </w:t>
      </w:r>
      <w:r w:rsidRPr="00816FF5">
        <w:t>en el Servicio Geológico Colombiano.</w:t>
      </w:r>
      <w:r>
        <w:t xml:space="preserve"> </w:t>
      </w:r>
    </w:p>
    <w:p w:rsidR="001E137F" w:rsidRDefault="001E137F" w:rsidP="001E137F">
      <w:pPr>
        <w:pStyle w:val="Sinespaciado"/>
        <w:ind w:left="284" w:right="49"/>
        <w:jc w:val="both"/>
      </w:pPr>
      <w:r w:rsidRPr="00816FF5">
        <w:t>Se tienen identificados y documentados los posibles hechos generadores de corrupción como parte del mapa de riesgos institucional y en consecuencia se realiza seguimiento a los mismos con periodicidad cuatrimestral a través de la primera y segunda línea de defensa.</w:t>
      </w:r>
    </w:p>
    <w:p w:rsidR="001E137F" w:rsidRDefault="001E137F" w:rsidP="001E137F">
      <w:pPr>
        <w:pStyle w:val="Sinespaciado"/>
        <w:ind w:left="284" w:right="49"/>
        <w:jc w:val="both"/>
      </w:pPr>
    </w:p>
    <w:p w:rsidR="001E137F" w:rsidRDefault="001E137F" w:rsidP="001E137F">
      <w:pPr>
        <w:pStyle w:val="Sinespaciado"/>
        <w:numPr>
          <w:ilvl w:val="0"/>
          <w:numId w:val="15"/>
        </w:numPr>
        <w:ind w:left="284" w:right="49" w:hanging="284"/>
        <w:jc w:val="both"/>
      </w:pPr>
      <w:r w:rsidRPr="00DA0274">
        <w:rPr>
          <w:b/>
          <w:bCs/>
        </w:rPr>
        <w:t>Racionalización de Trámites</w:t>
      </w:r>
      <w:r w:rsidRPr="00816FF5">
        <w:t>: Este componente reúne las acciones para racionalizar trámites de la entidad, buscando mejorar la eficiencia y eficacia de los trámites identificados a partir de la estandarización de procedimientos como mecanismo de simplificación de los mismos,</w:t>
      </w:r>
      <w:r w:rsidR="0053534F">
        <w:t xml:space="preserve"> gestión que facilita el acceso a los servicios que brinda la Entidad, permitiéndole simplificar, estandarizar, eliminar, optimizar y automatizar los servicios existentes</w:t>
      </w:r>
      <w:r w:rsidR="00726660">
        <w:t>,</w:t>
      </w:r>
      <w:r w:rsidRPr="00816FF5">
        <w:t xml:space="preserve"> lo anterior de acuerdo con los lineamientos impartidos por el Departamento Administrativo de la Función Pública, como ente rector del componente.</w:t>
      </w:r>
    </w:p>
    <w:p w:rsidR="001E137F" w:rsidRDefault="001E137F" w:rsidP="001E137F">
      <w:pPr>
        <w:pStyle w:val="Sinespaciado"/>
        <w:ind w:right="49"/>
        <w:jc w:val="both"/>
      </w:pPr>
    </w:p>
    <w:p w:rsidR="001E137F" w:rsidRDefault="001E137F" w:rsidP="001E137F">
      <w:pPr>
        <w:pStyle w:val="Sinespaciado"/>
        <w:numPr>
          <w:ilvl w:val="0"/>
          <w:numId w:val="15"/>
        </w:numPr>
        <w:ind w:left="284" w:right="49" w:hanging="284"/>
        <w:jc w:val="both"/>
      </w:pPr>
      <w:r w:rsidRPr="00DA0274">
        <w:rPr>
          <w:b/>
          <w:bCs/>
        </w:rPr>
        <w:t>Rendición de Cuentas</w:t>
      </w:r>
      <w:r w:rsidRPr="00816FF5">
        <w:t xml:space="preserve">: Contiene acciones que buscan afianzar la relación Estado – Ciudadano, mediante la presentación de los resultados de la gestión de la entidad a la ciudadanía, entes de control y otras entidades. </w:t>
      </w:r>
      <w:r>
        <w:t>Así mismo, busca la transparencia de la gestión de la administración pública para lograr los principios de Buen Gobierno.</w:t>
      </w:r>
    </w:p>
    <w:p w:rsidR="001E137F" w:rsidRDefault="001E137F" w:rsidP="001E137F">
      <w:pPr>
        <w:pStyle w:val="Sinespaciado"/>
        <w:ind w:right="49"/>
        <w:jc w:val="both"/>
      </w:pPr>
    </w:p>
    <w:p w:rsidR="001E137F" w:rsidRDefault="001E137F" w:rsidP="001E137F">
      <w:pPr>
        <w:pStyle w:val="Sinespaciado"/>
        <w:numPr>
          <w:ilvl w:val="0"/>
          <w:numId w:val="15"/>
        </w:numPr>
        <w:ind w:left="284" w:right="49" w:hanging="284"/>
        <w:jc w:val="both"/>
      </w:pPr>
      <w:r w:rsidRPr="00DA0274">
        <w:rPr>
          <w:b/>
          <w:bCs/>
        </w:rPr>
        <w:t>Mecanismos para mejorar la atención al ciudadano</w:t>
      </w:r>
      <w:r w:rsidRPr="00816FF5">
        <w:t>: Este componente establece los lineamientos, parámetros, métodos y acciones tendientes a mejorar la calidad y accesibilidad de la ciudadanía, a los trámites y servicios que presta el</w:t>
      </w:r>
      <w:r>
        <w:t xml:space="preserve"> Servicio Geológico Colombiano, conforme a los principios de información completa, clara y consistente con altos niveles de calidad y oportunidad en el servicio ajustada a las necesidades y expectativas del ciudadano.</w:t>
      </w:r>
    </w:p>
    <w:p w:rsidR="001E137F" w:rsidRPr="00816FF5" w:rsidRDefault="001E137F" w:rsidP="001E137F">
      <w:pPr>
        <w:pStyle w:val="Sinespaciado"/>
        <w:ind w:right="49"/>
        <w:jc w:val="both"/>
      </w:pPr>
    </w:p>
    <w:p w:rsidR="001E137F" w:rsidRDefault="001E137F" w:rsidP="001E137F">
      <w:pPr>
        <w:pStyle w:val="Sinespaciado"/>
        <w:numPr>
          <w:ilvl w:val="0"/>
          <w:numId w:val="15"/>
        </w:numPr>
        <w:ind w:left="284" w:right="49" w:hanging="284"/>
      </w:pPr>
      <w:r>
        <w:rPr>
          <w:b/>
          <w:bCs/>
        </w:rPr>
        <w:t>Mecanismos para la Transparencia y Acceso a la Información</w:t>
      </w:r>
      <w:r w:rsidRPr="00816FF5">
        <w:t>: Este componente reúne los mecanismos de participación ciudadana</w:t>
      </w:r>
      <w:r>
        <w:t xml:space="preserve"> para expresar libremente y difundir su pensamiento y opiniones, la de informar y recibir información veraz e imparcial. Así como el derecho de participar activamente en el proceso de toma de decisiones.</w:t>
      </w:r>
    </w:p>
    <w:p w:rsidR="00726660" w:rsidRDefault="00726660" w:rsidP="00726660">
      <w:pPr>
        <w:pStyle w:val="Prrafodelista"/>
      </w:pPr>
    </w:p>
    <w:p w:rsidR="001E137F" w:rsidRPr="00DA0274" w:rsidRDefault="001E137F" w:rsidP="001E137F">
      <w:pPr>
        <w:pStyle w:val="Sinespaciado"/>
        <w:numPr>
          <w:ilvl w:val="0"/>
          <w:numId w:val="15"/>
        </w:numPr>
        <w:ind w:left="284" w:right="49" w:hanging="284"/>
        <w:jc w:val="both"/>
        <w:rPr>
          <w:b/>
          <w:bCs/>
        </w:rPr>
      </w:pPr>
      <w:r w:rsidRPr="00DA0274">
        <w:rPr>
          <w:b/>
          <w:bCs/>
        </w:rPr>
        <w:lastRenderedPageBreak/>
        <w:t>Iniciativas Adicionales</w:t>
      </w:r>
      <w:r>
        <w:rPr>
          <w:b/>
          <w:bCs/>
        </w:rPr>
        <w:t xml:space="preserve">: </w:t>
      </w:r>
      <w:r>
        <w:t>Consolida las estrategias encaminadas a fomentar la integridad, la participación ciudadana, brindar transparencia y eficiencia en el uso de los recursos físicos, financieros, tecnológicos y de talento humano con el fin de visibilizar el accionar de la administración pública.</w:t>
      </w:r>
    </w:p>
    <w:p w:rsidR="00B87DBF" w:rsidRPr="00F43434" w:rsidRDefault="00B87DBF" w:rsidP="00192A1E">
      <w:pPr>
        <w:spacing w:after="0" w:line="240" w:lineRule="auto"/>
        <w:ind w:right="49"/>
        <w:jc w:val="both"/>
        <w:rPr>
          <w:rFonts w:cstheme="minorHAnsi"/>
          <w:color w:val="000000" w:themeColor="text1"/>
        </w:rPr>
      </w:pPr>
    </w:p>
    <w:p w:rsidR="00221867" w:rsidRPr="00F43434" w:rsidRDefault="006A27CB" w:rsidP="00192A1E">
      <w:pPr>
        <w:pStyle w:val="Prrafodelista"/>
        <w:numPr>
          <w:ilvl w:val="0"/>
          <w:numId w:val="1"/>
        </w:numPr>
        <w:tabs>
          <w:tab w:val="left" w:pos="851"/>
        </w:tabs>
        <w:spacing w:after="0" w:line="240" w:lineRule="auto"/>
        <w:ind w:right="49"/>
        <w:outlineLvl w:val="1"/>
        <w:rPr>
          <w:rFonts w:cstheme="minorHAnsi"/>
          <w:b/>
          <w:bCs/>
          <w:color w:val="000000" w:themeColor="text1"/>
          <w:sz w:val="24"/>
          <w:szCs w:val="24"/>
        </w:rPr>
      </w:pPr>
      <w:bookmarkStart w:id="1" w:name="_Toc27656836"/>
      <w:r w:rsidRPr="00F43434">
        <w:rPr>
          <w:rFonts w:cstheme="minorHAnsi"/>
          <w:b/>
          <w:bCs/>
          <w:color w:val="000000" w:themeColor="text1"/>
          <w:sz w:val="24"/>
          <w:szCs w:val="24"/>
        </w:rPr>
        <w:t>MARCO NORMATIVO</w:t>
      </w:r>
      <w:bookmarkEnd w:id="1"/>
    </w:p>
    <w:p w:rsidR="00D1348B" w:rsidRPr="00F43434" w:rsidRDefault="00D1348B" w:rsidP="00192A1E">
      <w:pPr>
        <w:spacing w:after="0" w:line="240" w:lineRule="auto"/>
        <w:ind w:right="49"/>
        <w:rPr>
          <w:rFonts w:cstheme="minorHAnsi"/>
          <w:color w:val="000000" w:themeColor="text1"/>
          <w:sz w:val="24"/>
          <w:szCs w:val="24"/>
        </w:rPr>
      </w:pPr>
    </w:p>
    <w:p w:rsidR="00D1348B" w:rsidRPr="00F43434" w:rsidRDefault="000F01FA" w:rsidP="00B208C4">
      <w:pPr>
        <w:tabs>
          <w:tab w:val="left" w:pos="851"/>
        </w:tabs>
        <w:spacing w:after="0" w:line="240" w:lineRule="auto"/>
        <w:ind w:right="49"/>
        <w:jc w:val="both"/>
        <w:rPr>
          <w:rFonts w:cstheme="minorHAnsi"/>
          <w:b/>
          <w:bCs/>
          <w:color w:val="000000" w:themeColor="text1"/>
          <w:sz w:val="24"/>
          <w:szCs w:val="24"/>
        </w:rPr>
      </w:pPr>
      <w:r w:rsidRPr="00726660">
        <w:rPr>
          <w:rFonts w:cstheme="minorHAnsi"/>
          <w:bCs/>
          <w:color w:val="000000" w:themeColor="text1"/>
        </w:rPr>
        <w:t xml:space="preserve">El presente plan ha sido elaborado de conformidad con el </w:t>
      </w:r>
      <w:r w:rsidR="00675798" w:rsidRPr="00726660">
        <w:rPr>
          <w:rFonts w:cstheme="minorHAnsi"/>
          <w:bCs/>
          <w:color w:val="000000" w:themeColor="text1"/>
        </w:rPr>
        <w:t>Artículo 73 de la ley 1474 de 2011: “Plan Anticorrupción y de Atención al Ciudadano. Cada entidad del orden nacional, departamental y municipal deberá elaborar anualmente una estrategia de lucha contra la corrupción y de atención al ciudadano.</w:t>
      </w:r>
      <w:r w:rsidR="00726660">
        <w:rPr>
          <w:rFonts w:cstheme="minorHAnsi"/>
          <w:bCs/>
          <w:color w:val="000000" w:themeColor="text1"/>
        </w:rPr>
        <w:t xml:space="preserve"> </w:t>
      </w:r>
      <w:r w:rsidR="00675798" w:rsidRPr="00726660">
        <w:rPr>
          <w:rFonts w:cstheme="minorHAnsi"/>
          <w:bCs/>
          <w:color w:val="000000" w:themeColor="text1"/>
        </w:rPr>
        <w:t xml:space="preserve">Dicha estrategia contemplará, entre otras cosas, el mapa de riesgos de corrupción en la respectiva entidad, las medidas concretas para mitigar esos riesgos, las estrategias </w:t>
      </w:r>
      <w:proofErr w:type="spellStart"/>
      <w:r w:rsidR="00675798" w:rsidRPr="00726660">
        <w:rPr>
          <w:rFonts w:cstheme="minorHAnsi"/>
          <w:bCs/>
          <w:color w:val="000000" w:themeColor="text1"/>
        </w:rPr>
        <w:t>antitrámites</w:t>
      </w:r>
      <w:proofErr w:type="spellEnd"/>
      <w:r w:rsidR="00675798" w:rsidRPr="00726660">
        <w:rPr>
          <w:rFonts w:cstheme="minorHAnsi"/>
          <w:bCs/>
          <w:color w:val="000000" w:themeColor="text1"/>
        </w:rPr>
        <w:t xml:space="preserve"> y los mecanismos para mejorar la atención al ciudadano.</w:t>
      </w:r>
      <w:r w:rsidR="00675798" w:rsidRPr="00726660">
        <w:rPr>
          <w:rFonts w:cstheme="minorHAnsi"/>
          <w:bCs/>
          <w:i/>
          <w:color w:val="000000" w:themeColor="text1"/>
        </w:rPr>
        <w:t xml:space="preserve"> </w:t>
      </w:r>
      <w:r w:rsidR="00675798" w:rsidRPr="00F43434">
        <w:rPr>
          <w:rFonts w:cstheme="minorHAnsi"/>
          <w:bCs/>
          <w:i/>
          <w:color w:val="000000" w:themeColor="text1"/>
          <w:sz w:val="24"/>
          <w:szCs w:val="24"/>
        </w:rPr>
        <w:t>“</w:t>
      </w:r>
      <w:r w:rsidR="00675798" w:rsidRPr="00F43434">
        <w:rPr>
          <w:rFonts w:cstheme="minorHAnsi"/>
          <w:bCs/>
          <w:i/>
          <w:color w:val="000000" w:themeColor="text1"/>
          <w:sz w:val="24"/>
          <w:szCs w:val="24"/>
        </w:rPr>
        <w:cr/>
      </w:r>
    </w:p>
    <w:p w:rsidR="00232FEB" w:rsidRPr="00F43434" w:rsidRDefault="006A27CB" w:rsidP="00192A1E">
      <w:pPr>
        <w:pStyle w:val="Prrafodelista"/>
        <w:numPr>
          <w:ilvl w:val="0"/>
          <w:numId w:val="1"/>
        </w:numPr>
        <w:tabs>
          <w:tab w:val="left" w:pos="851"/>
        </w:tabs>
        <w:spacing w:after="0" w:line="240" w:lineRule="auto"/>
        <w:ind w:right="49"/>
        <w:outlineLvl w:val="1"/>
        <w:rPr>
          <w:rFonts w:cstheme="minorHAnsi"/>
          <w:b/>
          <w:bCs/>
          <w:color w:val="000000" w:themeColor="text1"/>
          <w:sz w:val="24"/>
          <w:szCs w:val="24"/>
        </w:rPr>
      </w:pPr>
      <w:bookmarkStart w:id="2" w:name="_Toc27656837"/>
      <w:r w:rsidRPr="00F43434">
        <w:rPr>
          <w:rFonts w:cstheme="minorHAnsi"/>
          <w:b/>
          <w:bCs/>
          <w:color w:val="000000" w:themeColor="text1"/>
          <w:sz w:val="24"/>
          <w:szCs w:val="24"/>
        </w:rPr>
        <w:t xml:space="preserve">ALCANCE DEL PLAN </w:t>
      </w:r>
      <w:r w:rsidR="00A44FDB" w:rsidRPr="00F43434">
        <w:rPr>
          <w:rFonts w:cstheme="minorHAnsi"/>
          <w:b/>
          <w:bCs/>
          <w:color w:val="000000" w:themeColor="text1"/>
          <w:sz w:val="24"/>
          <w:szCs w:val="24"/>
        </w:rPr>
        <w:t>ANTICORRUPCIÓN Y ATENCIÓN AL CIUDADANO</w:t>
      </w:r>
      <w:bookmarkEnd w:id="2"/>
    </w:p>
    <w:p w:rsidR="00232FEB" w:rsidRDefault="00232FEB" w:rsidP="00192A1E">
      <w:pPr>
        <w:pStyle w:val="Prrafodelista"/>
        <w:ind w:right="49"/>
        <w:rPr>
          <w:rFonts w:cstheme="minorHAnsi"/>
          <w:b/>
          <w:bCs/>
          <w:color w:val="000000" w:themeColor="text1"/>
          <w:sz w:val="24"/>
          <w:szCs w:val="24"/>
        </w:rPr>
      </w:pPr>
    </w:p>
    <w:p w:rsidR="00F43434" w:rsidRPr="00F43434" w:rsidRDefault="00F43434" w:rsidP="00726660">
      <w:pPr>
        <w:pStyle w:val="Prrafodelista"/>
        <w:ind w:left="0" w:right="49"/>
        <w:jc w:val="both"/>
        <w:rPr>
          <w:rFonts w:cstheme="minorHAnsi"/>
          <w:color w:val="000000" w:themeColor="text1"/>
          <w:sz w:val="24"/>
          <w:szCs w:val="24"/>
        </w:rPr>
      </w:pPr>
      <w:r w:rsidRPr="00726660">
        <w:rPr>
          <w:rFonts w:cstheme="minorHAnsi"/>
          <w:color w:val="000000" w:themeColor="text1"/>
        </w:rPr>
        <w:t>El Plan Anticorrupción, Atención y Participación Ciudadana aplica para todos los servidores y contratistas del SERVICIO GEOLÓGICO COLOMBIANO en la ejecución de sus procesos, el desarrollo de sus funciones y la normatividad aplicable</w:t>
      </w:r>
      <w:r>
        <w:rPr>
          <w:rFonts w:cstheme="minorHAnsi"/>
          <w:color w:val="000000" w:themeColor="text1"/>
          <w:sz w:val="24"/>
          <w:szCs w:val="24"/>
        </w:rPr>
        <w:t>.</w:t>
      </w:r>
    </w:p>
    <w:p w:rsidR="00D1348B" w:rsidRPr="00F43434" w:rsidRDefault="00D1348B" w:rsidP="00192A1E">
      <w:pPr>
        <w:pStyle w:val="Prrafodelista"/>
        <w:ind w:right="49"/>
        <w:rPr>
          <w:rFonts w:cstheme="minorHAnsi"/>
          <w:b/>
          <w:bCs/>
          <w:color w:val="000000" w:themeColor="text1"/>
          <w:sz w:val="24"/>
          <w:szCs w:val="24"/>
        </w:rPr>
      </w:pPr>
    </w:p>
    <w:p w:rsidR="00A44FDB" w:rsidRPr="00F43434" w:rsidRDefault="006A27CB" w:rsidP="00192A1E">
      <w:pPr>
        <w:pStyle w:val="Prrafodelista"/>
        <w:numPr>
          <w:ilvl w:val="0"/>
          <w:numId w:val="1"/>
        </w:numPr>
        <w:tabs>
          <w:tab w:val="left" w:pos="851"/>
        </w:tabs>
        <w:spacing w:after="0" w:line="240" w:lineRule="auto"/>
        <w:ind w:right="49"/>
        <w:outlineLvl w:val="1"/>
        <w:rPr>
          <w:rFonts w:cstheme="minorHAnsi"/>
          <w:b/>
          <w:bCs/>
          <w:color w:val="000000" w:themeColor="text1"/>
          <w:sz w:val="24"/>
          <w:szCs w:val="24"/>
        </w:rPr>
      </w:pPr>
      <w:bookmarkStart w:id="3" w:name="_Toc27656838"/>
      <w:r w:rsidRPr="00F43434">
        <w:rPr>
          <w:rFonts w:cstheme="minorHAnsi"/>
          <w:b/>
          <w:bCs/>
          <w:color w:val="000000" w:themeColor="text1"/>
          <w:sz w:val="24"/>
          <w:szCs w:val="24"/>
        </w:rPr>
        <w:t xml:space="preserve">OBJETIVO GENERAL DEL PLAN </w:t>
      </w:r>
      <w:r w:rsidR="00A44FDB" w:rsidRPr="00F43434">
        <w:rPr>
          <w:rFonts w:cstheme="minorHAnsi"/>
          <w:b/>
          <w:bCs/>
          <w:color w:val="000000" w:themeColor="text1"/>
          <w:sz w:val="24"/>
          <w:szCs w:val="24"/>
        </w:rPr>
        <w:t>ANTICORRUPCIÓN Y ATENCIÓN AL CIUDADANO</w:t>
      </w:r>
      <w:bookmarkEnd w:id="3"/>
    </w:p>
    <w:p w:rsidR="00C81C8E" w:rsidRPr="00F43434" w:rsidRDefault="00C81C8E" w:rsidP="00192A1E">
      <w:pPr>
        <w:tabs>
          <w:tab w:val="left" w:pos="851"/>
        </w:tabs>
        <w:spacing w:after="0" w:line="240" w:lineRule="auto"/>
        <w:ind w:right="49"/>
        <w:outlineLvl w:val="1"/>
        <w:rPr>
          <w:rFonts w:cstheme="minorHAnsi"/>
          <w:b/>
          <w:bCs/>
          <w:color w:val="000000" w:themeColor="text1"/>
          <w:sz w:val="24"/>
          <w:szCs w:val="24"/>
        </w:rPr>
      </w:pPr>
    </w:p>
    <w:p w:rsidR="00E50419" w:rsidRPr="00726660" w:rsidRDefault="00E50419" w:rsidP="00192A1E">
      <w:pPr>
        <w:spacing w:after="0" w:line="240" w:lineRule="auto"/>
        <w:ind w:right="49"/>
        <w:jc w:val="both"/>
        <w:rPr>
          <w:rFonts w:cstheme="minorHAnsi"/>
          <w:color w:val="000000" w:themeColor="text1"/>
        </w:rPr>
      </w:pPr>
      <w:r w:rsidRPr="00726660">
        <w:rPr>
          <w:rFonts w:cstheme="minorHAnsi"/>
          <w:color w:val="000000" w:themeColor="text1"/>
        </w:rPr>
        <w:t>Definir actividades concretas encaminadas a fomentar la transparencia en la gestión que permitan la identificación, seguimiento y control oportuno de los riesgos; la sistematización y racionalización de los trámites y servicios de la entidad; realizar una rendición de cuentas y espacios de apropiación social del conocimiento efectivo y permanente; fortalecer la participación ciudadana en todas las etapas de toma de decisiones del SERVICIO GEOLÓGICO COLOMBIANO y establecer estrategias para el mejoramiento de la atención que se brinda al ciudadano. Lo anterior, en procura de contar con una entidad que lucha contra la corrupción de manera efectiva, aplicando los principios de transparencia, eficiencia administrativa y buen gobierno.</w:t>
      </w:r>
    </w:p>
    <w:p w:rsidR="00C81C8E" w:rsidRDefault="00C81C8E" w:rsidP="00192A1E">
      <w:pPr>
        <w:spacing w:after="0" w:line="240" w:lineRule="auto"/>
        <w:ind w:right="49"/>
        <w:rPr>
          <w:rFonts w:cstheme="minorHAnsi"/>
          <w:color w:val="000000" w:themeColor="text1"/>
          <w:sz w:val="24"/>
          <w:szCs w:val="24"/>
        </w:rPr>
      </w:pPr>
    </w:p>
    <w:p w:rsidR="003F7F0B" w:rsidRPr="00F43434" w:rsidRDefault="003F7F0B" w:rsidP="003F7F0B">
      <w:pPr>
        <w:pStyle w:val="Prrafodelista"/>
        <w:numPr>
          <w:ilvl w:val="0"/>
          <w:numId w:val="1"/>
        </w:numPr>
        <w:tabs>
          <w:tab w:val="left" w:pos="851"/>
        </w:tabs>
        <w:spacing w:after="0" w:line="240" w:lineRule="auto"/>
        <w:ind w:right="49"/>
        <w:jc w:val="both"/>
        <w:outlineLvl w:val="1"/>
        <w:rPr>
          <w:rFonts w:cstheme="minorHAnsi"/>
          <w:b/>
          <w:bCs/>
          <w:color w:val="000000" w:themeColor="text1"/>
          <w:sz w:val="24"/>
          <w:szCs w:val="24"/>
        </w:rPr>
      </w:pPr>
      <w:r w:rsidRPr="00F43434">
        <w:rPr>
          <w:rFonts w:cstheme="minorHAnsi"/>
          <w:b/>
          <w:color w:val="000000" w:themeColor="text1"/>
          <w:sz w:val="24"/>
          <w:szCs w:val="24"/>
        </w:rPr>
        <w:t xml:space="preserve">OBJETIVOS ESPECIFICOS DEL PLAN </w:t>
      </w:r>
      <w:r w:rsidRPr="00F43434">
        <w:rPr>
          <w:rFonts w:cstheme="minorHAnsi"/>
          <w:b/>
          <w:bCs/>
          <w:color w:val="000000" w:themeColor="text1"/>
          <w:sz w:val="24"/>
          <w:szCs w:val="24"/>
        </w:rPr>
        <w:t>ANTICORRUPCIÓN Y ATENCIÓN AL CIUDADANO</w:t>
      </w:r>
    </w:p>
    <w:p w:rsidR="003F7F0B" w:rsidRPr="00F43434" w:rsidRDefault="003F7F0B" w:rsidP="003F7F0B">
      <w:pPr>
        <w:tabs>
          <w:tab w:val="left" w:pos="426"/>
        </w:tabs>
        <w:spacing w:after="0" w:line="240" w:lineRule="auto"/>
        <w:ind w:right="49"/>
        <w:outlineLvl w:val="0"/>
        <w:rPr>
          <w:rFonts w:cstheme="minorHAnsi"/>
          <w:color w:val="000000" w:themeColor="text1"/>
          <w:sz w:val="24"/>
          <w:szCs w:val="24"/>
        </w:rPr>
      </w:pPr>
    </w:p>
    <w:p w:rsidR="003F7F0B" w:rsidRPr="00F43434" w:rsidRDefault="003F7F0B" w:rsidP="003F7F0B">
      <w:pPr>
        <w:pStyle w:val="Prrafodelista"/>
        <w:numPr>
          <w:ilvl w:val="0"/>
          <w:numId w:val="11"/>
        </w:numPr>
        <w:ind w:right="49"/>
        <w:jc w:val="both"/>
        <w:rPr>
          <w:color w:val="000000" w:themeColor="text1"/>
        </w:rPr>
      </w:pPr>
      <w:r w:rsidRPr="00F43434">
        <w:rPr>
          <w:color w:val="000000" w:themeColor="text1"/>
        </w:rPr>
        <w:t>Facilitar el ejercicio de la participación ciudadana en la gestión del SGC y de esta manera identificar aportes para el desarrollo de la estrategia de rendición de cuentas.</w:t>
      </w:r>
    </w:p>
    <w:p w:rsidR="003F7F0B" w:rsidRPr="00F43434" w:rsidRDefault="003F7F0B" w:rsidP="003F7F0B">
      <w:pPr>
        <w:pStyle w:val="Prrafodelista"/>
        <w:numPr>
          <w:ilvl w:val="0"/>
          <w:numId w:val="11"/>
        </w:numPr>
        <w:ind w:right="49"/>
        <w:jc w:val="both"/>
        <w:rPr>
          <w:color w:val="000000" w:themeColor="text1"/>
        </w:rPr>
      </w:pPr>
      <w:r w:rsidRPr="00F43434">
        <w:rPr>
          <w:color w:val="000000" w:themeColor="text1"/>
        </w:rPr>
        <w:t>Implementar y fortalecer el desarrollo de estrategias relacionadas con la Ley de transparencia y acceso a la información pública.</w:t>
      </w:r>
    </w:p>
    <w:p w:rsidR="003F7F0B" w:rsidRDefault="003F7F0B" w:rsidP="003F7F0B">
      <w:pPr>
        <w:pStyle w:val="Prrafodelista"/>
        <w:numPr>
          <w:ilvl w:val="0"/>
          <w:numId w:val="11"/>
        </w:numPr>
        <w:ind w:right="49"/>
        <w:jc w:val="both"/>
        <w:rPr>
          <w:color w:val="000000" w:themeColor="text1"/>
        </w:rPr>
      </w:pPr>
      <w:r w:rsidRPr="00F43434">
        <w:rPr>
          <w:color w:val="000000" w:themeColor="text1"/>
        </w:rPr>
        <w:t>Diseñar la estrategia para la rendición de cuentas a la ciudadanía por parte del SGC que permita brindar a los ciudadanos información actualizada sobre la gestión de la entidad, en cumplimiento y desarrollo de la participación ciudadana.</w:t>
      </w:r>
    </w:p>
    <w:p w:rsidR="00B208C4" w:rsidRDefault="00B208C4" w:rsidP="00B208C4">
      <w:pPr>
        <w:ind w:right="49"/>
        <w:jc w:val="both"/>
        <w:rPr>
          <w:color w:val="000000" w:themeColor="text1"/>
        </w:rPr>
      </w:pPr>
    </w:p>
    <w:p w:rsidR="00B208C4" w:rsidRDefault="00B208C4" w:rsidP="00B208C4">
      <w:pPr>
        <w:ind w:right="49"/>
        <w:jc w:val="both"/>
        <w:rPr>
          <w:color w:val="000000" w:themeColor="text1"/>
        </w:rPr>
      </w:pPr>
    </w:p>
    <w:p w:rsidR="00B208C4" w:rsidRDefault="00B208C4" w:rsidP="00B208C4">
      <w:pPr>
        <w:ind w:right="49"/>
        <w:jc w:val="both"/>
        <w:rPr>
          <w:color w:val="000000" w:themeColor="text1"/>
        </w:rPr>
      </w:pPr>
    </w:p>
    <w:p w:rsidR="00B208C4" w:rsidRDefault="00B208C4" w:rsidP="00B208C4">
      <w:pPr>
        <w:ind w:right="49"/>
        <w:jc w:val="both"/>
        <w:rPr>
          <w:color w:val="000000" w:themeColor="text1"/>
        </w:rPr>
      </w:pPr>
    </w:p>
    <w:p w:rsidR="00B208C4" w:rsidRDefault="00B208C4" w:rsidP="00B208C4">
      <w:pPr>
        <w:ind w:right="49"/>
        <w:jc w:val="both"/>
        <w:rPr>
          <w:color w:val="000000" w:themeColor="text1"/>
        </w:rPr>
      </w:pPr>
    </w:p>
    <w:p w:rsidR="00B208C4" w:rsidRDefault="00B208C4" w:rsidP="00B208C4">
      <w:pPr>
        <w:ind w:right="49"/>
        <w:jc w:val="both"/>
        <w:rPr>
          <w:color w:val="000000" w:themeColor="text1"/>
        </w:rPr>
      </w:pPr>
    </w:p>
    <w:p w:rsidR="00B208C4" w:rsidRPr="00B208C4" w:rsidRDefault="00B208C4" w:rsidP="00B208C4">
      <w:pPr>
        <w:ind w:right="49"/>
        <w:jc w:val="both"/>
        <w:rPr>
          <w:color w:val="000000" w:themeColor="text1"/>
        </w:rPr>
      </w:pPr>
    </w:p>
    <w:p w:rsidR="003F7F0B" w:rsidRPr="00F43434" w:rsidRDefault="003F7F0B" w:rsidP="003F7F0B">
      <w:pPr>
        <w:pStyle w:val="Ttulo1"/>
        <w:numPr>
          <w:ilvl w:val="0"/>
          <w:numId w:val="1"/>
        </w:numPr>
        <w:tabs>
          <w:tab w:val="left" w:pos="284"/>
        </w:tabs>
        <w:spacing w:before="0" w:line="240" w:lineRule="auto"/>
        <w:ind w:left="0" w:right="49" w:firstLine="0"/>
        <w:rPr>
          <w:rFonts w:asciiTheme="minorHAnsi" w:hAnsiTheme="minorHAnsi" w:cstheme="minorHAnsi"/>
          <w:b/>
          <w:bCs/>
          <w:color w:val="000000" w:themeColor="text1"/>
          <w:sz w:val="24"/>
          <w:szCs w:val="24"/>
        </w:rPr>
      </w:pPr>
      <w:bookmarkStart w:id="4" w:name="_Toc27656840"/>
      <w:r w:rsidRPr="00F43434">
        <w:rPr>
          <w:rFonts w:asciiTheme="minorHAnsi" w:hAnsiTheme="minorHAnsi" w:cstheme="minorHAnsi"/>
          <w:b/>
          <w:color w:val="000000" w:themeColor="text1"/>
          <w:sz w:val="24"/>
          <w:szCs w:val="24"/>
        </w:rPr>
        <w:lastRenderedPageBreak/>
        <w:t xml:space="preserve">COMPONENTES DEL PLAN </w:t>
      </w:r>
      <w:r w:rsidRPr="00F43434">
        <w:rPr>
          <w:rFonts w:asciiTheme="minorHAnsi" w:hAnsiTheme="minorHAnsi" w:cstheme="minorHAnsi"/>
          <w:b/>
          <w:bCs/>
          <w:color w:val="000000" w:themeColor="text1"/>
          <w:sz w:val="24"/>
          <w:szCs w:val="24"/>
        </w:rPr>
        <w:t>ANTICORRUPCIÓN Y ATENCIÓN AL CIUDADANO</w:t>
      </w:r>
      <w:bookmarkEnd w:id="4"/>
    </w:p>
    <w:p w:rsidR="003F7F0B" w:rsidRDefault="003F7F0B" w:rsidP="00192A1E">
      <w:pPr>
        <w:spacing w:after="0" w:line="240" w:lineRule="auto"/>
        <w:ind w:right="49"/>
        <w:rPr>
          <w:rFonts w:cstheme="minorHAnsi"/>
          <w:color w:val="000000" w:themeColor="text1"/>
          <w:sz w:val="24"/>
          <w:szCs w:val="24"/>
        </w:rPr>
      </w:pPr>
    </w:p>
    <w:p w:rsidR="005844CB" w:rsidRPr="00F43434" w:rsidRDefault="005844CB" w:rsidP="005844CB">
      <w:pPr>
        <w:pStyle w:val="Prrafodelista"/>
        <w:numPr>
          <w:ilvl w:val="1"/>
          <w:numId w:val="1"/>
        </w:numPr>
        <w:tabs>
          <w:tab w:val="left" w:pos="284"/>
        </w:tabs>
        <w:spacing w:after="0" w:line="240" w:lineRule="auto"/>
        <w:ind w:right="49"/>
        <w:outlineLvl w:val="0"/>
        <w:rPr>
          <w:rFonts w:cstheme="minorHAnsi"/>
          <w:b/>
          <w:color w:val="000000" w:themeColor="text1"/>
        </w:rPr>
      </w:pPr>
      <w:bookmarkStart w:id="5" w:name="_Toc27656841"/>
      <w:r w:rsidRPr="00F43434">
        <w:rPr>
          <w:rFonts w:cstheme="minorHAnsi"/>
          <w:b/>
          <w:color w:val="000000" w:themeColor="text1"/>
        </w:rPr>
        <w:t>Componente 1: Mapa de riesgos de corrupción</w:t>
      </w:r>
      <w:bookmarkEnd w:id="5"/>
    </w:p>
    <w:p w:rsidR="005844CB" w:rsidRPr="00F43434" w:rsidRDefault="005844CB" w:rsidP="00192A1E">
      <w:pPr>
        <w:spacing w:after="0" w:line="240" w:lineRule="auto"/>
        <w:ind w:right="49"/>
        <w:rPr>
          <w:rFonts w:cstheme="minorHAnsi"/>
          <w:color w:val="000000" w:themeColor="text1"/>
          <w:sz w:val="24"/>
          <w:szCs w:val="24"/>
        </w:rPr>
      </w:pPr>
    </w:p>
    <w:tbl>
      <w:tblPr>
        <w:tblStyle w:val="Tablaconcuadrcula"/>
        <w:tblpPr w:leftFromText="141" w:rightFromText="141" w:vertAnchor="text" w:horzAnchor="margin" w:tblpY="104"/>
        <w:tblW w:w="0" w:type="auto"/>
        <w:tblLook w:val="04A0" w:firstRow="1" w:lastRow="0" w:firstColumn="1" w:lastColumn="0" w:noHBand="0" w:noVBand="1"/>
      </w:tblPr>
      <w:tblGrid>
        <w:gridCol w:w="1716"/>
        <w:gridCol w:w="558"/>
        <w:gridCol w:w="2534"/>
        <w:gridCol w:w="1424"/>
        <w:gridCol w:w="1418"/>
        <w:gridCol w:w="1984"/>
      </w:tblGrid>
      <w:tr w:rsidR="003F7F0B" w:rsidRPr="003F7F0B" w:rsidTr="005844CB">
        <w:tc>
          <w:tcPr>
            <w:tcW w:w="9634" w:type="dxa"/>
            <w:gridSpan w:val="6"/>
          </w:tcPr>
          <w:p w:rsidR="003F7F0B" w:rsidRPr="003F7F0B" w:rsidRDefault="003F7F0B" w:rsidP="003F7F0B">
            <w:pPr>
              <w:ind w:right="49"/>
              <w:jc w:val="center"/>
              <w:rPr>
                <w:rFonts w:cstheme="minorHAnsi"/>
                <w:b/>
                <w:color w:val="000000" w:themeColor="text1"/>
                <w:sz w:val="20"/>
                <w:szCs w:val="20"/>
              </w:rPr>
            </w:pPr>
            <w:bookmarkStart w:id="6" w:name="_Toc27656839"/>
            <w:r w:rsidRPr="003F7F0B">
              <w:rPr>
                <w:rFonts w:cstheme="minorHAnsi"/>
                <w:b/>
                <w:color w:val="000000" w:themeColor="text1"/>
                <w:sz w:val="21"/>
                <w:szCs w:val="21"/>
              </w:rPr>
              <w:t>COMPONENTE 1: MAPA DE RIESGOS DE CORRUPCIÓN</w:t>
            </w:r>
          </w:p>
        </w:tc>
      </w:tr>
      <w:tr w:rsidR="005844CB" w:rsidRPr="003F7F0B" w:rsidTr="00B208C4">
        <w:tc>
          <w:tcPr>
            <w:tcW w:w="1716" w:type="dxa"/>
          </w:tcPr>
          <w:p w:rsidR="003F7F0B" w:rsidRPr="003F7F0B" w:rsidRDefault="003F7F0B" w:rsidP="003F7F0B">
            <w:pPr>
              <w:ind w:right="49"/>
              <w:rPr>
                <w:rFonts w:cstheme="minorHAnsi"/>
                <w:b/>
                <w:color w:val="000000" w:themeColor="text1"/>
                <w:sz w:val="20"/>
                <w:szCs w:val="20"/>
              </w:rPr>
            </w:pPr>
            <w:r w:rsidRPr="003F7F0B">
              <w:rPr>
                <w:rFonts w:cstheme="minorHAnsi"/>
                <w:b/>
                <w:color w:val="000000" w:themeColor="text1"/>
                <w:sz w:val="20"/>
                <w:szCs w:val="20"/>
              </w:rPr>
              <w:t>Subcomponente</w:t>
            </w:r>
          </w:p>
        </w:tc>
        <w:tc>
          <w:tcPr>
            <w:tcW w:w="558" w:type="dxa"/>
          </w:tcPr>
          <w:p w:rsidR="003F7F0B" w:rsidRPr="003F7F0B" w:rsidRDefault="003F7F0B" w:rsidP="003F7F0B">
            <w:pPr>
              <w:ind w:right="49"/>
              <w:rPr>
                <w:rFonts w:cstheme="minorHAnsi"/>
                <w:b/>
                <w:color w:val="000000" w:themeColor="text1"/>
                <w:sz w:val="20"/>
                <w:szCs w:val="20"/>
              </w:rPr>
            </w:pPr>
            <w:r w:rsidRPr="003F7F0B">
              <w:rPr>
                <w:rFonts w:cstheme="minorHAnsi"/>
                <w:b/>
                <w:color w:val="000000" w:themeColor="text1"/>
                <w:sz w:val="20"/>
                <w:szCs w:val="20"/>
              </w:rPr>
              <w:t>No.</w:t>
            </w:r>
          </w:p>
        </w:tc>
        <w:tc>
          <w:tcPr>
            <w:tcW w:w="2534" w:type="dxa"/>
          </w:tcPr>
          <w:p w:rsidR="003F7F0B" w:rsidRPr="003F7F0B" w:rsidRDefault="003F7F0B" w:rsidP="003F7F0B">
            <w:pPr>
              <w:ind w:right="49"/>
              <w:rPr>
                <w:rFonts w:cstheme="minorHAnsi"/>
                <w:b/>
                <w:color w:val="000000" w:themeColor="text1"/>
                <w:sz w:val="20"/>
                <w:szCs w:val="20"/>
              </w:rPr>
            </w:pPr>
            <w:r w:rsidRPr="003F7F0B">
              <w:rPr>
                <w:rFonts w:cstheme="minorHAnsi"/>
                <w:b/>
                <w:color w:val="000000" w:themeColor="text1"/>
                <w:sz w:val="20"/>
                <w:szCs w:val="20"/>
              </w:rPr>
              <w:t>Actividad</w:t>
            </w:r>
          </w:p>
        </w:tc>
        <w:tc>
          <w:tcPr>
            <w:tcW w:w="1424" w:type="dxa"/>
          </w:tcPr>
          <w:p w:rsidR="003F7F0B" w:rsidRPr="003F7F0B" w:rsidRDefault="003F7F0B" w:rsidP="003F7F0B">
            <w:pPr>
              <w:ind w:right="49"/>
              <w:rPr>
                <w:rFonts w:cstheme="minorHAnsi"/>
                <w:b/>
                <w:color w:val="000000" w:themeColor="text1"/>
                <w:sz w:val="20"/>
                <w:szCs w:val="20"/>
              </w:rPr>
            </w:pPr>
            <w:r w:rsidRPr="003F7F0B">
              <w:rPr>
                <w:rFonts w:cstheme="minorHAnsi"/>
                <w:b/>
                <w:color w:val="000000" w:themeColor="text1"/>
                <w:sz w:val="20"/>
                <w:szCs w:val="20"/>
              </w:rPr>
              <w:t>Meta o producto</w:t>
            </w:r>
          </w:p>
        </w:tc>
        <w:tc>
          <w:tcPr>
            <w:tcW w:w="1418" w:type="dxa"/>
          </w:tcPr>
          <w:p w:rsidR="003F7F0B" w:rsidRPr="003F7F0B" w:rsidRDefault="003F7F0B" w:rsidP="003F7F0B">
            <w:pPr>
              <w:ind w:right="49"/>
              <w:rPr>
                <w:rFonts w:cstheme="minorHAnsi"/>
                <w:b/>
                <w:color w:val="000000" w:themeColor="text1"/>
                <w:sz w:val="20"/>
                <w:szCs w:val="20"/>
              </w:rPr>
            </w:pPr>
            <w:r w:rsidRPr="003F7F0B">
              <w:rPr>
                <w:rFonts w:cstheme="minorHAnsi"/>
                <w:b/>
                <w:color w:val="000000" w:themeColor="text1"/>
                <w:sz w:val="20"/>
                <w:szCs w:val="20"/>
              </w:rPr>
              <w:t>Responsable</w:t>
            </w:r>
          </w:p>
        </w:tc>
        <w:tc>
          <w:tcPr>
            <w:tcW w:w="1984" w:type="dxa"/>
          </w:tcPr>
          <w:p w:rsidR="003F7F0B" w:rsidRPr="003F7F0B" w:rsidRDefault="003F7F0B" w:rsidP="003F7F0B">
            <w:pPr>
              <w:ind w:right="49"/>
              <w:rPr>
                <w:rFonts w:cstheme="minorHAnsi"/>
                <w:b/>
                <w:color w:val="000000" w:themeColor="text1"/>
                <w:sz w:val="20"/>
                <w:szCs w:val="20"/>
              </w:rPr>
            </w:pPr>
            <w:r w:rsidRPr="003F7F0B">
              <w:rPr>
                <w:rFonts w:cstheme="minorHAnsi"/>
                <w:b/>
                <w:color w:val="000000" w:themeColor="text1"/>
                <w:sz w:val="20"/>
                <w:szCs w:val="20"/>
              </w:rPr>
              <w:t>Fecha Fin</w:t>
            </w:r>
          </w:p>
        </w:tc>
      </w:tr>
      <w:tr w:rsidR="005844CB" w:rsidRPr="003F7F0B" w:rsidTr="00B208C4">
        <w:tc>
          <w:tcPr>
            <w:tcW w:w="1716" w:type="dxa"/>
            <w:vAlign w:val="center"/>
          </w:tcPr>
          <w:p w:rsidR="003F7F0B" w:rsidRPr="003F7F0B" w:rsidRDefault="003F7F0B" w:rsidP="00B208C4">
            <w:pPr>
              <w:ind w:right="49"/>
              <w:rPr>
                <w:rFonts w:cstheme="minorHAnsi"/>
                <w:color w:val="000000" w:themeColor="text1"/>
                <w:sz w:val="20"/>
                <w:szCs w:val="20"/>
              </w:rPr>
            </w:pPr>
            <w:r w:rsidRPr="003F7F0B">
              <w:rPr>
                <w:rFonts w:eastAsia="Times New Roman"/>
                <w:bCs/>
                <w:color w:val="000000" w:themeColor="text1"/>
                <w:sz w:val="20"/>
                <w:szCs w:val="20"/>
                <w:lang w:eastAsia="es-CO"/>
              </w:rPr>
              <w:t>Política de Administración de Riesgo</w:t>
            </w:r>
          </w:p>
        </w:tc>
        <w:tc>
          <w:tcPr>
            <w:tcW w:w="558"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1.1</w:t>
            </w:r>
          </w:p>
        </w:tc>
        <w:tc>
          <w:tcPr>
            <w:tcW w:w="2534"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Socializar y divulgar la política de Gestión Integral del riesgo</w:t>
            </w:r>
          </w:p>
        </w:tc>
        <w:tc>
          <w:tcPr>
            <w:tcW w:w="1424" w:type="dxa"/>
          </w:tcPr>
          <w:p w:rsidR="003F7F0B" w:rsidRPr="003F7F0B" w:rsidRDefault="003F7F0B" w:rsidP="003F7F0B">
            <w:pPr>
              <w:ind w:right="49"/>
              <w:rPr>
                <w:rFonts w:cstheme="minorHAnsi"/>
                <w:bCs/>
                <w:color w:val="000000" w:themeColor="text1"/>
                <w:sz w:val="20"/>
                <w:szCs w:val="20"/>
              </w:rPr>
            </w:pPr>
            <w:r w:rsidRPr="003F7F0B">
              <w:rPr>
                <w:rFonts w:cstheme="minorHAnsi"/>
                <w:bCs/>
                <w:color w:val="000000" w:themeColor="text1"/>
                <w:sz w:val="20"/>
                <w:szCs w:val="20"/>
              </w:rPr>
              <w:t xml:space="preserve">Listas de Asistencia </w:t>
            </w:r>
          </w:p>
          <w:p w:rsidR="003F7F0B" w:rsidRPr="003F7F0B" w:rsidRDefault="003F7F0B" w:rsidP="003F7F0B">
            <w:pPr>
              <w:ind w:right="49"/>
              <w:rPr>
                <w:rFonts w:cstheme="minorHAnsi"/>
                <w:bCs/>
                <w:color w:val="000000" w:themeColor="text1"/>
                <w:sz w:val="20"/>
                <w:szCs w:val="20"/>
              </w:rPr>
            </w:pPr>
            <w:r w:rsidRPr="003F7F0B">
              <w:rPr>
                <w:rFonts w:cstheme="minorHAnsi"/>
                <w:bCs/>
                <w:color w:val="000000" w:themeColor="text1"/>
                <w:sz w:val="20"/>
                <w:szCs w:val="20"/>
              </w:rPr>
              <w:t>Publicación en Intranet e ISOLUCIÓN</w:t>
            </w:r>
          </w:p>
        </w:tc>
        <w:tc>
          <w:tcPr>
            <w:tcW w:w="1418"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Oficina de Planeación</w:t>
            </w:r>
          </w:p>
        </w:tc>
        <w:tc>
          <w:tcPr>
            <w:tcW w:w="1984"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30 de junio de 2020</w:t>
            </w:r>
          </w:p>
        </w:tc>
      </w:tr>
      <w:tr w:rsidR="005844CB" w:rsidRPr="003F7F0B" w:rsidTr="00B208C4">
        <w:tc>
          <w:tcPr>
            <w:tcW w:w="1716" w:type="dxa"/>
            <w:vAlign w:val="center"/>
          </w:tcPr>
          <w:p w:rsidR="003F7F0B" w:rsidRPr="003F7F0B" w:rsidRDefault="003F7F0B" w:rsidP="00B208C4">
            <w:pPr>
              <w:ind w:right="49"/>
              <w:rPr>
                <w:rFonts w:eastAsia="Times New Roman"/>
                <w:bCs/>
                <w:color w:val="000000" w:themeColor="text1"/>
                <w:sz w:val="20"/>
                <w:szCs w:val="20"/>
                <w:lang w:eastAsia="es-CO"/>
              </w:rPr>
            </w:pPr>
            <w:r w:rsidRPr="003F7F0B">
              <w:rPr>
                <w:rFonts w:eastAsia="Times New Roman"/>
                <w:bCs/>
                <w:color w:val="000000" w:themeColor="text1"/>
                <w:sz w:val="20"/>
                <w:szCs w:val="20"/>
                <w:lang w:eastAsia="es-CO"/>
              </w:rPr>
              <w:t>Construcción de modelo de gestión de riesgo de corrupción (Mapa de Riesgo de Corrupción)</w:t>
            </w:r>
          </w:p>
        </w:tc>
        <w:tc>
          <w:tcPr>
            <w:tcW w:w="558" w:type="dxa"/>
            <w:vAlign w:val="center"/>
          </w:tcPr>
          <w:p w:rsidR="003F7F0B" w:rsidRPr="003F7F0B" w:rsidRDefault="003F7F0B" w:rsidP="00B208C4">
            <w:pPr>
              <w:ind w:right="49"/>
              <w:rPr>
                <w:rFonts w:cstheme="minorHAnsi"/>
                <w:bCs/>
                <w:color w:val="000000" w:themeColor="text1"/>
                <w:sz w:val="20"/>
                <w:szCs w:val="20"/>
              </w:rPr>
            </w:pPr>
            <w:r>
              <w:rPr>
                <w:rFonts w:cstheme="minorHAnsi"/>
                <w:bCs/>
                <w:color w:val="000000" w:themeColor="text1"/>
                <w:sz w:val="20"/>
                <w:szCs w:val="20"/>
              </w:rPr>
              <w:t>1.2</w:t>
            </w:r>
          </w:p>
        </w:tc>
        <w:tc>
          <w:tcPr>
            <w:tcW w:w="2534"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Elaborar matriz de riesgos de corrupción</w:t>
            </w:r>
          </w:p>
        </w:tc>
        <w:tc>
          <w:tcPr>
            <w:tcW w:w="1424" w:type="dxa"/>
          </w:tcPr>
          <w:p w:rsidR="003F7F0B" w:rsidRPr="003F7F0B" w:rsidRDefault="003F7F0B" w:rsidP="003F7F0B">
            <w:pPr>
              <w:ind w:right="49"/>
              <w:rPr>
                <w:rFonts w:cstheme="minorHAnsi"/>
                <w:bCs/>
                <w:color w:val="000000" w:themeColor="text1"/>
                <w:sz w:val="20"/>
                <w:szCs w:val="20"/>
              </w:rPr>
            </w:pPr>
            <w:r w:rsidRPr="003F7F0B">
              <w:rPr>
                <w:rFonts w:cstheme="minorHAnsi"/>
                <w:bCs/>
                <w:color w:val="000000" w:themeColor="text1"/>
                <w:sz w:val="20"/>
                <w:szCs w:val="20"/>
              </w:rPr>
              <w:t>Matriz de Riesgos</w:t>
            </w:r>
          </w:p>
        </w:tc>
        <w:tc>
          <w:tcPr>
            <w:tcW w:w="1418"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Líderes de Proceso</w:t>
            </w:r>
          </w:p>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Oficina de Planeación</w:t>
            </w:r>
          </w:p>
        </w:tc>
        <w:tc>
          <w:tcPr>
            <w:tcW w:w="1984"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31 de enero de 2020</w:t>
            </w:r>
          </w:p>
        </w:tc>
      </w:tr>
      <w:tr w:rsidR="005844CB" w:rsidRPr="003F7F0B" w:rsidTr="00B208C4">
        <w:tc>
          <w:tcPr>
            <w:tcW w:w="1716" w:type="dxa"/>
            <w:vMerge w:val="restart"/>
            <w:vAlign w:val="center"/>
          </w:tcPr>
          <w:p w:rsidR="003F7F0B" w:rsidRPr="003F7F0B" w:rsidRDefault="003F7F0B" w:rsidP="00B208C4">
            <w:pPr>
              <w:ind w:right="49"/>
              <w:rPr>
                <w:rFonts w:eastAsia="Times New Roman"/>
                <w:bCs/>
                <w:color w:val="000000" w:themeColor="text1"/>
                <w:sz w:val="20"/>
                <w:szCs w:val="20"/>
                <w:lang w:eastAsia="es-CO"/>
              </w:rPr>
            </w:pPr>
          </w:p>
          <w:p w:rsidR="003F7F0B" w:rsidRPr="003F7F0B" w:rsidRDefault="003F7F0B" w:rsidP="00B208C4">
            <w:pPr>
              <w:ind w:right="49"/>
              <w:rPr>
                <w:rFonts w:eastAsia="Times New Roman"/>
                <w:bCs/>
                <w:color w:val="000000" w:themeColor="text1"/>
                <w:sz w:val="20"/>
                <w:szCs w:val="20"/>
                <w:lang w:eastAsia="es-CO"/>
              </w:rPr>
            </w:pPr>
          </w:p>
          <w:p w:rsidR="003F7F0B" w:rsidRPr="003F7F0B" w:rsidRDefault="003F7F0B" w:rsidP="00B208C4">
            <w:pPr>
              <w:ind w:right="49"/>
              <w:rPr>
                <w:rFonts w:eastAsia="Times New Roman"/>
                <w:bCs/>
                <w:color w:val="000000" w:themeColor="text1"/>
                <w:sz w:val="20"/>
                <w:szCs w:val="20"/>
                <w:lang w:eastAsia="es-CO"/>
              </w:rPr>
            </w:pPr>
          </w:p>
          <w:p w:rsidR="003F7F0B" w:rsidRPr="003F7F0B" w:rsidRDefault="003F7F0B" w:rsidP="00B208C4">
            <w:pPr>
              <w:ind w:right="49"/>
              <w:rPr>
                <w:rFonts w:eastAsia="Times New Roman"/>
                <w:bCs/>
                <w:color w:val="000000" w:themeColor="text1"/>
                <w:sz w:val="20"/>
                <w:szCs w:val="20"/>
                <w:lang w:eastAsia="es-CO"/>
              </w:rPr>
            </w:pPr>
          </w:p>
          <w:p w:rsidR="003F7F0B" w:rsidRPr="003F7F0B" w:rsidRDefault="003F7F0B" w:rsidP="00B208C4">
            <w:pPr>
              <w:ind w:right="49"/>
              <w:rPr>
                <w:rFonts w:eastAsia="Times New Roman"/>
                <w:bCs/>
                <w:color w:val="000000" w:themeColor="text1"/>
                <w:sz w:val="20"/>
                <w:szCs w:val="20"/>
                <w:lang w:eastAsia="es-CO"/>
              </w:rPr>
            </w:pPr>
          </w:p>
          <w:p w:rsidR="003F7F0B" w:rsidRPr="003F7F0B" w:rsidRDefault="003F7F0B" w:rsidP="00B208C4">
            <w:pPr>
              <w:ind w:right="49"/>
              <w:rPr>
                <w:rFonts w:eastAsia="Times New Roman"/>
                <w:bCs/>
                <w:color w:val="000000" w:themeColor="text1"/>
                <w:sz w:val="20"/>
                <w:szCs w:val="20"/>
                <w:lang w:eastAsia="es-CO"/>
              </w:rPr>
            </w:pPr>
          </w:p>
          <w:p w:rsidR="003F7F0B" w:rsidRPr="003F7F0B" w:rsidRDefault="003F7F0B" w:rsidP="00B208C4">
            <w:pPr>
              <w:ind w:right="49"/>
              <w:rPr>
                <w:rFonts w:eastAsia="Times New Roman"/>
                <w:bCs/>
                <w:color w:val="000000" w:themeColor="text1"/>
                <w:sz w:val="20"/>
                <w:szCs w:val="20"/>
                <w:lang w:eastAsia="es-CO"/>
              </w:rPr>
            </w:pPr>
          </w:p>
          <w:p w:rsidR="003F7F0B" w:rsidRPr="003F7F0B" w:rsidRDefault="003F7F0B" w:rsidP="00B208C4">
            <w:pPr>
              <w:ind w:right="49"/>
              <w:rPr>
                <w:rFonts w:eastAsia="Times New Roman"/>
                <w:bCs/>
                <w:color w:val="000000" w:themeColor="text1"/>
                <w:sz w:val="20"/>
                <w:szCs w:val="20"/>
                <w:lang w:eastAsia="es-CO"/>
              </w:rPr>
            </w:pPr>
            <w:r w:rsidRPr="003F7F0B">
              <w:rPr>
                <w:rFonts w:eastAsia="Times New Roman"/>
                <w:bCs/>
                <w:color w:val="000000" w:themeColor="text1"/>
                <w:sz w:val="20"/>
                <w:szCs w:val="20"/>
                <w:lang w:eastAsia="es-CO"/>
              </w:rPr>
              <w:t>Comunicación y Consulta</w:t>
            </w:r>
          </w:p>
        </w:tc>
        <w:tc>
          <w:tcPr>
            <w:tcW w:w="558" w:type="dxa"/>
            <w:vAlign w:val="center"/>
          </w:tcPr>
          <w:p w:rsidR="003F7F0B" w:rsidRPr="003F7F0B" w:rsidRDefault="003F7F0B" w:rsidP="00B208C4">
            <w:pPr>
              <w:ind w:right="49"/>
              <w:rPr>
                <w:rFonts w:cstheme="minorHAnsi"/>
                <w:bCs/>
                <w:color w:val="000000" w:themeColor="text1"/>
                <w:sz w:val="20"/>
                <w:szCs w:val="20"/>
              </w:rPr>
            </w:pPr>
            <w:r>
              <w:rPr>
                <w:rFonts w:cstheme="minorHAnsi"/>
                <w:bCs/>
                <w:color w:val="000000" w:themeColor="text1"/>
                <w:sz w:val="20"/>
                <w:szCs w:val="20"/>
              </w:rPr>
              <w:t>1.3</w:t>
            </w:r>
          </w:p>
        </w:tc>
        <w:tc>
          <w:tcPr>
            <w:tcW w:w="2534"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Publicar en la página web la matriz de riesgos</w:t>
            </w:r>
            <w:r w:rsidR="00B208C4">
              <w:rPr>
                <w:rFonts w:cstheme="minorHAnsi"/>
                <w:bCs/>
                <w:color w:val="000000" w:themeColor="text1"/>
                <w:sz w:val="20"/>
                <w:szCs w:val="20"/>
              </w:rPr>
              <w:t xml:space="preserve"> de corrupción.</w:t>
            </w:r>
          </w:p>
        </w:tc>
        <w:tc>
          <w:tcPr>
            <w:tcW w:w="1424" w:type="dxa"/>
          </w:tcPr>
          <w:p w:rsidR="003F7F0B" w:rsidRPr="003F7F0B" w:rsidRDefault="003F7F0B" w:rsidP="003F7F0B">
            <w:pPr>
              <w:ind w:right="49"/>
              <w:rPr>
                <w:rFonts w:cstheme="minorHAnsi"/>
                <w:bCs/>
                <w:color w:val="000000" w:themeColor="text1"/>
                <w:sz w:val="20"/>
                <w:szCs w:val="20"/>
              </w:rPr>
            </w:pPr>
            <w:r w:rsidRPr="003F7F0B">
              <w:rPr>
                <w:rFonts w:cstheme="minorHAnsi"/>
                <w:bCs/>
                <w:color w:val="000000" w:themeColor="text1"/>
                <w:sz w:val="20"/>
                <w:szCs w:val="20"/>
              </w:rPr>
              <w:t>Matriz de Riesgos publicada</w:t>
            </w:r>
          </w:p>
        </w:tc>
        <w:tc>
          <w:tcPr>
            <w:tcW w:w="1418"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Oficina de Planeación</w:t>
            </w:r>
          </w:p>
        </w:tc>
        <w:tc>
          <w:tcPr>
            <w:tcW w:w="1984" w:type="dxa"/>
            <w:vAlign w:val="center"/>
          </w:tcPr>
          <w:p w:rsidR="003F7F0B" w:rsidRPr="003F7F0B" w:rsidRDefault="00B208C4" w:rsidP="00B208C4">
            <w:pPr>
              <w:ind w:right="49"/>
              <w:rPr>
                <w:rFonts w:cstheme="minorHAnsi"/>
                <w:bCs/>
                <w:color w:val="000000" w:themeColor="text1"/>
                <w:sz w:val="20"/>
                <w:szCs w:val="20"/>
              </w:rPr>
            </w:pPr>
            <w:r>
              <w:rPr>
                <w:rFonts w:cstheme="minorHAnsi"/>
                <w:bCs/>
                <w:color w:val="000000" w:themeColor="text1"/>
                <w:sz w:val="20"/>
                <w:szCs w:val="20"/>
              </w:rPr>
              <w:t>31</w:t>
            </w:r>
            <w:r w:rsidR="003F7F0B" w:rsidRPr="003F7F0B">
              <w:rPr>
                <w:rFonts w:cstheme="minorHAnsi"/>
                <w:bCs/>
                <w:color w:val="000000" w:themeColor="text1"/>
                <w:sz w:val="20"/>
                <w:szCs w:val="20"/>
              </w:rPr>
              <w:t xml:space="preserve"> de enero de 2020</w:t>
            </w:r>
          </w:p>
        </w:tc>
      </w:tr>
      <w:tr w:rsidR="005844CB" w:rsidRPr="003F7F0B" w:rsidTr="00B208C4">
        <w:tc>
          <w:tcPr>
            <w:tcW w:w="1716" w:type="dxa"/>
            <w:vMerge/>
            <w:vAlign w:val="center"/>
          </w:tcPr>
          <w:p w:rsidR="003F7F0B" w:rsidRPr="003F7F0B" w:rsidRDefault="003F7F0B" w:rsidP="00B208C4">
            <w:pPr>
              <w:ind w:right="49"/>
              <w:rPr>
                <w:rFonts w:eastAsia="Times New Roman"/>
                <w:bCs/>
                <w:color w:val="000000" w:themeColor="text1"/>
                <w:sz w:val="20"/>
                <w:szCs w:val="20"/>
                <w:lang w:eastAsia="es-CO"/>
              </w:rPr>
            </w:pPr>
          </w:p>
        </w:tc>
        <w:tc>
          <w:tcPr>
            <w:tcW w:w="558" w:type="dxa"/>
            <w:vAlign w:val="center"/>
          </w:tcPr>
          <w:p w:rsidR="003F7F0B" w:rsidRPr="003F7F0B" w:rsidRDefault="00B208C4" w:rsidP="00B208C4">
            <w:pPr>
              <w:ind w:right="49"/>
              <w:rPr>
                <w:rFonts w:cstheme="minorHAnsi"/>
                <w:bCs/>
                <w:color w:val="000000" w:themeColor="text1"/>
                <w:sz w:val="20"/>
                <w:szCs w:val="20"/>
              </w:rPr>
            </w:pPr>
            <w:r>
              <w:rPr>
                <w:rFonts w:cstheme="minorHAnsi"/>
                <w:bCs/>
                <w:color w:val="000000" w:themeColor="text1"/>
                <w:sz w:val="20"/>
                <w:szCs w:val="20"/>
              </w:rPr>
              <w:t>1.4</w:t>
            </w:r>
          </w:p>
        </w:tc>
        <w:tc>
          <w:tcPr>
            <w:tcW w:w="2534"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 xml:space="preserve">A través de los diferentes canales de comunicación del SGC realizar campañas de divulgación del mapa de riesgos y realizar su publicación en </w:t>
            </w:r>
            <w:r w:rsidR="00424998" w:rsidRPr="003F7F0B">
              <w:rPr>
                <w:rFonts w:cstheme="minorHAnsi"/>
                <w:bCs/>
                <w:color w:val="000000" w:themeColor="text1"/>
                <w:sz w:val="20"/>
                <w:szCs w:val="20"/>
              </w:rPr>
              <w:t xml:space="preserve">ISOLUCIÓN </w:t>
            </w:r>
            <w:r w:rsidRPr="003F7F0B">
              <w:rPr>
                <w:rFonts w:cstheme="minorHAnsi"/>
                <w:bCs/>
                <w:color w:val="000000" w:themeColor="text1"/>
                <w:sz w:val="20"/>
                <w:szCs w:val="20"/>
              </w:rPr>
              <w:t>y Página Web</w:t>
            </w:r>
          </w:p>
        </w:tc>
        <w:tc>
          <w:tcPr>
            <w:tcW w:w="1424" w:type="dxa"/>
          </w:tcPr>
          <w:p w:rsidR="003F7F0B" w:rsidRPr="003F7F0B" w:rsidRDefault="003F7F0B" w:rsidP="003F7F0B">
            <w:pPr>
              <w:ind w:right="49"/>
              <w:rPr>
                <w:rFonts w:cstheme="minorHAnsi"/>
                <w:bCs/>
                <w:color w:val="000000" w:themeColor="text1"/>
                <w:sz w:val="20"/>
                <w:szCs w:val="20"/>
              </w:rPr>
            </w:pPr>
            <w:r w:rsidRPr="003F7F0B">
              <w:rPr>
                <w:rFonts w:cstheme="minorHAnsi"/>
                <w:bCs/>
                <w:color w:val="000000" w:themeColor="text1"/>
                <w:sz w:val="20"/>
                <w:szCs w:val="20"/>
              </w:rPr>
              <w:t>Campañas de divulgación y socialización</w:t>
            </w:r>
          </w:p>
          <w:p w:rsidR="003F7F0B" w:rsidRPr="003F7F0B" w:rsidRDefault="003F7F0B" w:rsidP="003F7F0B">
            <w:pPr>
              <w:ind w:right="49"/>
              <w:rPr>
                <w:rFonts w:cstheme="minorHAnsi"/>
                <w:bCs/>
                <w:color w:val="000000" w:themeColor="text1"/>
                <w:sz w:val="20"/>
                <w:szCs w:val="20"/>
              </w:rPr>
            </w:pPr>
          </w:p>
        </w:tc>
        <w:tc>
          <w:tcPr>
            <w:tcW w:w="1418"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Oficina de Planeación</w:t>
            </w:r>
          </w:p>
        </w:tc>
        <w:tc>
          <w:tcPr>
            <w:tcW w:w="1984"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30 de abril de 2020</w:t>
            </w:r>
          </w:p>
        </w:tc>
      </w:tr>
      <w:tr w:rsidR="003F7F0B" w:rsidRPr="003F7F0B" w:rsidTr="00B208C4">
        <w:tc>
          <w:tcPr>
            <w:tcW w:w="1716" w:type="dxa"/>
            <w:vMerge w:val="restart"/>
            <w:vAlign w:val="center"/>
          </w:tcPr>
          <w:p w:rsidR="003F7F0B" w:rsidRDefault="003F7F0B" w:rsidP="00B208C4">
            <w:pPr>
              <w:ind w:right="49"/>
              <w:rPr>
                <w:rFonts w:eastAsia="Times New Roman"/>
                <w:bCs/>
                <w:color w:val="000000" w:themeColor="text1"/>
                <w:sz w:val="20"/>
                <w:szCs w:val="20"/>
                <w:lang w:eastAsia="es-CO"/>
              </w:rPr>
            </w:pPr>
            <w:r w:rsidRPr="003F7F0B">
              <w:rPr>
                <w:rFonts w:eastAsia="Times New Roman"/>
                <w:bCs/>
                <w:color w:val="000000" w:themeColor="text1"/>
                <w:sz w:val="20"/>
                <w:szCs w:val="20"/>
                <w:lang w:eastAsia="es-CO"/>
              </w:rPr>
              <w:t xml:space="preserve"> </w:t>
            </w:r>
          </w:p>
          <w:p w:rsidR="003F7F0B" w:rsidRDefault="003F7F0B" w:rsidP="00B208C4">
            <w:pPr>
              <w:ind w:right="49"/>
              <w:rPr>
                <w:rFonts w:eastAsia="Times New Roman"/>
                <w:bCs/>
                <w:color w:val="000000" w:themeColor="text1"/>
                <w:sz w:val="20"/>
                <w:szCs w:val="20"/>
                <w:lang w:eastAsia="es-CO"/>
              </w:rPr>
            </w:pPr>
          </w:p>
          <w:p w:rsidR="003F7F0B" w:rsidRDefault="003F7F0B" w:rsidP="00B208C4">
            <w:pPr>
              <w:ind w:right="49"/>
              <w:rPr>
                <w:rFonts w:eastAsia="Times New Roman"/>
                <w:bCs/>
                <w:color w:val="000000" w:themeColor="text1"/>
                <w:sz w:val="20"/>
                <w:szCs w:val="20"/>
                <w:lang w:eastAsia="es-CO"/>
              </w:rPr>
            </w:pPr>
          </w:p>
          <w:p w:rsidR="003F7F0B" w:rsidRDefault="003F7F0B" w:rsidP="00B208C4">
            <w:pPr>
              <w:ind w:right="49"/>
              <w:rPr>
                <w:rFonts w:eastAsia="Times New Roman"/>
                <w:bCs/>
                <w:color w:val="000000" w:themeColor="text1"/>
                <w:sz w:val="20"/>
                <w:szCs w:val="20"/>
                <w:lang w:eastAsia="es-CO"/>
              </w:rPr>
            </w:pPr>
          </w:p>
          <w:p w:rsidR="003F7F0B" w:rsidRDefault="003F7F0B" w:rsidP="00B208C4">
            <w:pPr>
              <w:ind w:right="49"/>
              <w:rPr>
                <w:rFonts w:eastAsia="Times New Roman"/>
                <w:bCs/>
                <w:color w:val="000000" w:themeColor="text1"/>
                <w:sz w:val="20"/>
                <w:szCs w:val="20"/>
                <w:lang w:eastAsia="es-CO"/>
              </w:rPr>
            </w:pPr>
          </w:p>
          <w:p w:rsidR="003F7F0B" w:rsidRDefault="003F7F0B" w:rsidP="00B208C4">
            <w:pPr>
              <w:ind w:right="49"/>
              <w:rPr>
                <w:rFonts w:eastAsia="Times New Roman"/>
                <w:bCs/>
                <w:color w:val="000000" w:themeColor="text1"/>
                <w:sz w:val="20"/>
                <w:szCs w:val="20"/>
                <w:lang w:eastAsia="es-CO"/>
              </w:rPr>
            </w:pPr>
          </w:p>
          <w:p w:rsidR="003F7F0B" w:rsidRPr="003F7F0B" w:rsidRDefault="003F7F0B" w:rsidP="00B208C4">
            <w:pPr>
              <w:ind w:right="49"/>
              <w:rPr>
                <w:rFonts w:eastAsia="Times New Roman"/>
                <w:bCs/>
                <w:color w:val="000000" w:themeColor="text1"/>
                <w:sz w:val="20"/>
                <w:szCs w:val="20"/>
                <w:lang w:eastAsia="es-CO"/>
              </w:rPr>
            </w:pPr>
            <w:r w:rsidRPr="003F7F0B">
              <w:rPr>
                <w:rFonts w:eastAsia="Times New Roman"/>
                <w:bCs/>
                <w:color w:val="000000" w:themeColor="text1"/>
                <w:sz w:val="20"/>
                <w:szCs w:val="20"/>
                <w:lang w:eastAsia="es-CO"/>
              </w:rPr>
              <w:t>Monitoreo y revisión</w:t>
            </w:r>
          </w:p>
        </w:tc>
        <w:tc>
          <w:tcPr>
            <w:tcW w:w="558" w:type="dxa"/>
            <w:vAlign w:val="center"/>
          </w:tcPr>
          <w:p w:rsidR="003F7F0B" w:rsidRPr="003F7F0B" w:rsidRDefault="00B208C4" w:rsidP="00B208C4">
            <w:pPr>
              <w:ind w:right="49"/>
              <w:rPr>
                <w:rFonts w:cstheme="minorHAnsi"/>
                <w:bCs/>
                <w:color w:val="000000" w:themeColor="text1"/>
                <w:sz w:val="20"/>
                <w:szCs w:val="20"/>
              </w:rPr>
            </w:pPr>
            <w:r>
              <w:rPr>
                <w:rFonts w:cstheme="minorHAnsi"/>
                <w:bCs/>
                <w:color w:val="000000" w:themeColor="text1"/>
                <w:sz w:val="20"/>
                <w:szCs w:val="20"/>
              </w:rPr>
              <w:t>1.5</w:t>
            </w:r>
          </w:p>
        </w:tc>
        <w:tc>
          <w:tcPr>
            <w:tcW w:w="2534"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Realizar monitoreo y revisión cuatrimestral a la gestión del riesgo y a la efectividad de los controles</w:t>
            </w:r>
          </w:p>
        </w:tc>
        <w:tc>
          <w:tcPr>
            <w:tcW w:w="1424" w:type="dxa"/>
          </w:tcPr>
          <w:p w:rsidR="003F7F0B" w:rsidRPr="003F7F0B" w:rsidRDefault="003F7F0B" w:rsidP="003F7F0B">
            <w:pPr>
              <w:ind w:right="49"/>
              <w:rPr>
                <w:rFonts w:cstheme="minorHAnsi"/>
                <w:bCs/>
                <w:color w:val="000000" w:themeColor="text1"/>
                <w:sz w:val="20"/>
                <w:szCs w:val="20"/>
              </w:rPr>
            </w:pPr>
            <w:r w:rsidRPr="003F7F0B">
              <w:rPr>
                <w:rFonts w:cstheme="minorHAnsi"/>
                <w:bCs/>
                <w:color w:val="000000" w:themeColor="text1"/>
                <w:sz w:val="20"/>
                <w:szCs w:val="20"/>
              </w:rPr>
              <w:t>Informe de Revisión</w:t>
            </w:r>
          </w:p>
        </w:tc>
        <w:tc>
          <w:tcPr>
            <w:tcW w:w="1418"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Líderes de Proceso y</w:t>
            </w:r>
          </w:p>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Oficina de Planeación</w:t>
            </w:r>
          </w:p>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Primera y Segunda Línea de Defensa</w:t>
            </w:r>
          </w:p>
        </w:tc>
        <w:tc>
          <w:tcPr>
            <w:tcW w:w="1984"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30 de abril</w:t>
            </w:r>
          </w:p>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31 de agosto</w:t>
            </w:r>
          </w:p>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31 de diciembre</w:t>
            </w:r>
          </w:p>
        </w:tc>
      </w:tr>
      <w:tr w:rsidR="003F7F0B" w:rsidRPr="003F7F0B" w:rsidTr="00B208C4">
        <w:tc>
          <w:tcPr>
            <w:tcW w:w="1716" w:type="dxa"/>
            <w:vMerge/>
            <w:vAlign w:val="center"/>
          </w:tcPr>
          <w:p w:rsidR="003F7F0B" w:rsidRPr="003F7F0B" w:rsidRDefault="003F7F0B" w:rsidP="00B208C4">
            <w:pPr>
              <w:ind w:right="49"/>
              <w:rPr>
                <w:rFonts w:eastAsia="Times New Roman"/>
                <w:bCs/>
                <w:color w:val="000000" w:themeColor="text1"/>
                <w:sz w:val="20"/>
                <w:szCs w:val="20"/>
                <w:lang w:eastAsia="es-CO"/>
              </w:rPr>
            </w:pPr>
          </w:p>
        </w:tc>
        <w:tc>
          <w:tcPr>
            <w:tcW w:w="558" w:type="dxa"/>
            <w:vAlign w:val="center"/>
          </w:tcPr>
          <w:p w:rsidR="003F7F0B" w:rsidRPr="003F7F0B" w:rsidRDefault="00B208C4" w:rsidP="00B208C4">
            <w:pPr>
              <w:ind w:right="49"/>
              <w:rPr>
                <w:rFonts w:cstheme="minorHAnsi"/>
                <w:bCs/>
                <w:color w:val="000000" w:themeColor="text1"/>
                <w:sz w:val="20"/>
                <w:szCs w:val="20"/>
              </w:rPr>
            </w:pPr>
            <w:r>
              <w:rPr>
                <w:rFonts w:cstheme="minorHAnsi"/>
                <w:bCs/>
                <w:color w:val="000000" w:themeColor="text1"/>
                <w:sz w:val="20"/>
                <w:szCs w:val="20"/>
              </w:rPr>
              <w:t>1.6</w:t>
            </w:r>
          </w:p>
        </w:tc>
        <w:tc>
          <w:tcPr>
            <w:tcW w:w="2534"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Actualizar la matriz de riesgos de acuerdo a los cambios en los riesgos, controles y actividades de control o nuevos riesgos identificados</w:t>
            </w:r>
          </w:p>
        </w:tc>
        <w:tc>
          <w:tcPr>
            <w:tcW w:w="1424" w:type="dxa"/>
          </w:tcPr>
          <w:p w:rsidR="003F7F0B" w:rsidRPr="003F7F0B" w:rsidRDefault="003F7F0B" w:rsidP="003F7F0B">
            <w:pPr>
              <w:ind w:right="49"/>
              <w:rPr>
                <w:rFonts w:cstheme="minorHAnsi"/>
                <w:bCs/>
                <w:color w:val="000000" w:themeColor="text1"/>
                <w:sz w:val="20"/>
                <w:szCs w:val="20"/>
              </w:rPr>
            </w:pPr>
            <w:r w:rsidRPr="003F7F0B">
              <w:rPr>
                <w:rFonts w:cstheme="minorHAnsi"/>
                <w:bCs/>
                <w:color w:val="000000" w:themeColor="text1"/>
                <w:sz w:val="20"/>
                <w:szCs w:val="20"/>
              </w:rPr>
              <w:t>Matriz de Riesgos Actualizada</w:t>
            </w:r>
          </w:p>
        </w:tc>
        <w:tc>
          <w:tcPr>
            <w:tcW w:w="1418"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Líderes de Proceso y</w:t>
            </w:r>
          </w:p>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Oficina de Planeación</w:t>
            </w:r>
          </w:p>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Primera y Segunda Línea de Defensa</w:t>
            </w:r>
          </w:p>
        </w:tc>
        <w:tc>
          <w:tcPr>
            <w:tcW w:w="1984"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30 de mayo</w:t>
            </w:r>
          </w:p>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 xml:space="preserve">30 de septiembre </w:t>
            </w:r>
          </w:p>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31 de enero</w:t>
            </w:r>
          </w:p>
          <w:p w:rsidR="003F7F0B" w:rsidRPr="003F7F0B" w:rsidRDefault="003F7F0B" w:rsidP="00B208C4">
            <w:pPr>
              <w:ind w:right="49"/>
              <w:rPr>
                <w:rFonts w:cstheme="minorHAnsi"/>
                <w:bCs/>
                <w:color w:val="000000" w:themeColor="text1"/>
                <w:sz w:val="20"/>
                <w:szCs w:val="20"/>
              </w:rPr>
            </w:pPr>
          </w:p>
        </w:tc>
      </w:tr>
      <w:tr w:rsidR="005844CB" w:rsidRPr="003F7F0B" w:rsidTr="00B208C4">
        <w:tc>
          <w:tcPr>
            <w:tcW w:w="1716" w:type="dxa"/>
            <w:vAlign w:val="center"/>
          </w:tcPr>
          <w:p w:rsidR="003F7F0B" w:rsidRPr="003F7F0B" w:rsidRDefault="003F7F0B" w:rsidP="00B208C4">
            <w:pPr>
              <w:ind w:right="49"/>
              <w:rPr>
                <w:rFonts w:eastAsia="Times New Roman"/>
                <w:bCs/>
                <w:color w:val="000000" w:themeColor="text1"/>
                <w:sz w:val="20"/>
                <w:szCs w:val="20"/>
                <w:lang w:eastAsia="es-CO"/>
              </w:rPr>
            </w:pPr>
            <w:r w:rsidRPr="003F7F0B">
              <w:rPr>
                <w:rFonts w:eastAsia="Times New Roman"/>
                <w:bCs/>
                <w:color w:val="000000" w:themeColor="text1"/>
                <w:sz w:val="20"/>
                <w:szCs w:val="20"/>
                <w:lang w:eastAsia="es-CO"/>
              </w:rPr>
              <w:t xml:space="preserve"> Seguimiento</w:t>
            </w:r>
          </w:p>
        </w:tc>
        <w:tc>
          <w:tcPr>
            <w:tcW w:w="558" w:type="dxa"/>
            <w:vAlign w:val="center"/>
          </w:tcPr>
          <w:p w:rsidR="003F7F0B" w:rsidRPr="005844CB" w:rsidRDefault="00B208C4" w:rsidP="00B208C4">
            <w:pPr>
              <w:ind w:right="49"/>
              <w:rPr>
                <w:rFonts w:cstheme="minorHAnsi"/>
                <w:bCs/>
                <w:color w:val="000000" w:themeColor="text1"/>
                <w:sz w:val="20"/>
                <w:szCs w:val="20"/>
              </w:rPr>
            </w:pPr>
            <w:r>
              <w:rPr>
                <w:rFonts w:cstheme="minorHAnsi"/>
                <w:bCs/>
                <w:color w:val="000000" w:themeColor="text1"/>
                <w:sz w:val="20"/>
                <w:szCs w:val="20"/>
              </w:rPr>
              <w:t>1.7</w:t>
            </w:r>
          </w:p>
        </w:tc>
        <w:tc>
          <w:tcPr>
            <w:tcW w:w="2534"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Realizar el seguimiento a los controles establecidos a los riesgos de corrupción por proceso</w:t>
            </w:r>
            <w:r w:rsidR="00B208C4">
              <w:rPr>
                <w:rFonts w:cstheme="minorHAnsi"/>
                <w:bCs/>
                <w:color w:val="000000" w:themeColor="text1"/>
                <w:sz w:val="20"/>
                <w:szCs w:val="20"/>
              </w:rPr>
              <w:t>.</w:t>
            </w:r>
          </w:p>
        </w:tc>
        <w:tc>
          <w:tcPr>
            <w:tcW w:w="1424" w:type="dxa"/>
          </w:tcPr>
          <w:p w:rsidR="003F7F0B" w:rsidRPr="003F7F0B" w:rsidRDefault="003F7F0B" w:rsidP="003F7F0B">
            <w:pPr>
              <w:ind w:right="49"/>
              <w:rPr>
                <w:rFonts w:cstheme="minorHAnsi"/>
                <w:bCs/>
                <w:color w:val="000000" w:themeColor="text1"/>
                <w:sz w:val="20"/>
                <w:szCs w:val="20"/>
              </w:rPr>
            </w:pPr>
            <w:r w:rsidRPr="003F7F0B">
              <w:rPr>
                <w:rFonts w:cstheme="minorHAnsi"/>
                <w:bCs/>
                <w:color w:val="000000" w:themeColor="text1"/>
                <w:sz w:val="20"/>
                <w:szCs w:val="20"/>
              </w:rPr>
              <w:t>Informe de seguimiento y reporte a la Oficina de Control Interno</w:t>
            </w:r>
          </w:p>
        </w:tc>
        <w:tc>
          <w:tcPr>
            <w:tcW w:w="1418"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Oficina de Planeación</w:t>
            </w:r>
          </w:p>
        </w:tc>
        <w:tc>
          <w:tcPr>
            <w:tcW w:w="1984" w:type="dxa"/>
            <w:vAlign w:val="center"/>
          </w:tcPr>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30 de abril</w:t>
            </w:r>
          </w:p>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31 de agosto</w:t>
            </w:r>
          </w:p>
          <w:p w:rsidR="003F7F0B" w:rsidRPr="003F7F0B" w:rsidRDefault="003F7F0B" w:rsidP="00B208C4">
            <w:pPr>
              <w:ind w:right="49"/>
              <w:rPr>
                <w:rFonts w:cstheme="minorHAnsi"/>
                <w:bCs/>
                <w:color w:val="000000" w:themeColor="text1"/>
                <w:sz w:val="20"/>
                <w:szCs w:val="20"/>
              </w:rPr>
            </w:pPr>
            <w:r w:rsidRPr="003F7F0B">
              <w:rPr>
                <w:rFonts w:cstheme="minorHAnsi"/>
                <w:bCs/>
                <w:color w:val="000000" w:themeColor="text1"/>
                <w:sz w:val="20"/>
                <w:szCs w:val="20"/>
              </w:rPr>
              <w:t>31 de diciembre</w:t>
            </w:r>
          </w:p>
        </w:tc>
      </w:tr>
    </w:tbl>
    <w:p w:rsidR="003F7F0B" w:rsidRDefault="003F7F0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5844CB" w:rsidRDefault="005844CB" w:rsidP="003F7F0B">
      <w:pPr>
        <w:tabs>
          <w:tab w:val="left" w:pos="851"/>
        </w:tabs>
        <w:spacing w:after="0" w:line="240" w:lineRule="auto"/>
        <w:ind w:right="49"/>
        <w:jc w:val="both"/>
        <w:outlineLvl w:val="1"/>
        <w:rPr>
          <w:rFonts w:cstheme="minorHAnsi"/>
          <w:b/>
          <w:bCs/>
          <w:color w:val="000000" w:themeColor="text1"/>
          <w:sz w:val="24"/>
          <w:szCs w:val="24"/>
        </w:rPr>
      </w:pPr>
    </w:p>
    <w:p w:rsidR="00F949B7" w:rsidRDefault="00F949B7">
      <w:pPr>
        <w:rPr>
          <w:rFonts w:cstheme="minorHAnsi"/>
          <w:b/>
          <w:color w:val="000000" w:themeColor="text1"/>
          <w:highlight w:val="lightGray"/>
        </w:rPr>
      </w:pPr>
      <w:bookmarkStart w:id="7" w:name="_Toc27656842"/>
      <w:bookmarkEnd w:id="6"/>
      <w:r>
        <w:rPr>
          <w:rFonts w:cstheme="minorHAnsi"/>
          <w:b/>
          <w:color w:val="000000" w:themeColor="text1"/>
          <w:highlight w:val="lightGray"/>
        </w:rPr>
        <w:br w:type="page"/>
      </w:r>
    </w:p>
    <w:p w:rsidR="00C54B6B" w:rsidRDefault="00E27030" w:rsidP="00F949B7">
      <w:pPr>
        <w:tabs>
          <w:tab w:val="left" w:pos="284"/>
        </w:tabs>
        <w:spacing w:after="0" w:line="240" w:lineRule="auto"/>
        <w:ind w:left="360" w:right="49"/>
        <w:outlineLvl w:val="0"/>
        <w:rPr>
          <w:rFonts w:cstheme="minorHAnsi"/>
          <w:b/>
          <w:color w:val="000000" w:themeColor="text1"/>
        </w:rPr>
      </w:pPr>
      <w:r>
        <w:rPr>
          <w:rFonts w:cstheme="minorHAnsi"/>
          <w:b/>
          <w:color w:val="000000" w:themeColor="text1"/>
        </w:rPr>
        <w:lastRenderedPageBreak/>
        <w:t>6.2 Componente</w:t>
      </w:r>
      <w:r w:rsidR="00A44FDB" w:rsidRPr="00F949B7">
        <w:rPr>
          <w:rFonts w:cstheme="minorHAnsi"/>
          <w:b/>
          <w:color w:val="000000" w:themeColor="text1"/>
        </w:rPr>
        <w:t xml:space="preserve"> 2: Racionalización de tr</w:t>
      </w:r>
      <w:r w:rsidR="00F43434" w:rsidRPr="00F949B7">
        <w:rPr>
          <w:rFonts w:cstheme="minorHAnsi"/>
          <w:b/>
          <w:color w:val="000000" w:themeColor="text1"/>
        </w:rPr>
        <w:t>á</w:t>
      </w:r>
      <w:r w:rsidR="00A44FDB" w:rsidRPr="00F949B7">
        <w:rPr>
          <w:rFonts w:cstheme="minorHAnsi"/>
          <w:b/>
          <w:color w:val="000000" w:themeColor="text1"/>
        </w:rPr>
        <w:t>mites</w:t>
      </w:r>
      <w:bookmarkEnd w:id="7"/>
    </w:p>
    <w:p w:rsidR="00AA3AB3" w:rsidRDefault="00AA3AB3" w:rsidP="00F949B7">
      <w:pPr>
        <w:tabs>
          <w:tab w:val="left" w:pos="284"/>
        </w:tabs>
        <w:spacing w:after="0" w:line="240" w:lineRule="auto"/>
        <w:ind w:left="360" w:right="49"/>
        <w:outlineLvl w:val="0"/>
        <w:rPr>
          <w:rFonts w:cstheme="minorHAnsi"/>
          <w:b/>
          <w:color w:val="000000" w:themeColor="text1"/>
        </w:rPr>
      </w:pPr>
    </w:p>
    <w:tbl>
      <w:tblPr>
        <w:tblStyle w:val="Tablaconcuadrcula"/>
        <w:tblW w:w="10768" w:type="dxa"/>
        <w:tblLayout w:type="fixed"/>
        <w:tblLook w:val="04A0" w:firstRow="1" w:lastRow="0" w:firstColumn="1" w:lastColumn="0" w:noHBand="0" w:noVBand="1"/>
      </w:tblPr>
      <w:tblGrid>
        <w:gridCol w:w="1158"/>
        <w:gridCol w:w="980"/>
        <w:gridCol w:w="1288"/>
        <w:gridCol w:w="1247"/>
        <w:gridCol w:w="1418"/>
        <w:gridCol w:w="1417"/>
        <w:gridCol w:w="1134"/>
        <w:gridCol w:w="992"/>
        <w:gridCol w:w="1134"/>
      </w:tblGrid>
      <w:tr w:rsidR="00E27030" w:rsidRPr="005844CB" w:rsidTr="00E27030">
        <w:trPr>
          <w:trHeight w:val="151"/>
        </w:trPr>
        <w:tc>
          <w:tcPr>
            <w:tcW w:w="10768" w:type="dxa"/>
            <w:gridSpan w:val="9"/>
          </w:tcPr>
          <w:p w:rsidR="00E27030" w:rsidRPr="005844CB" w:rsidRDefault="00E27030" w:rsidP="00E27030">
            <w:pPr>
              <w:ind w:right="49"/>
              <w:jc w:val="center"/>
              <w:rPr>
                <w:rFonts w:cstheme="minorHAnsi"/>
                <w:b/>
                <w:color w:val="000000" w:themeColor="text1"/>
                <w:sz w:val="20"/>
                <w:szCs w:val="20"/>
              </w:rPr>
            </w:pPr>
            <w:r w:rsidRPr="00F949B7">
              <w:rPr>
                <w:rFonts w:cstheme="minorHAnsi"/>
                <w:b/>
                <w:color w:val="000000" w:themeColor="text1"/>
              </w:rPr>
              <w:t>Componente 2: Racionalización de trámites</w:t>
            </w:r>
          </w:p>
        </w:tc>
      </w:tr>
      <w:tr w:rsidR="00E27030" w:rsidRPr="005844CB" w:rsidTr="00B208C4">
        <w:tblPrEx>
          <w:jc w:val="center"/>
        </w:tblPrEx>
        <w:trPr>
          <w:trHeight w:val="151"/>
          <w:jc w:val="center"/>
        </w:trPr>
        <w:tc>
          <w:tcPr>
            <w:tcW w:w="1158" w:type="dxa"/>
          </w:tcPr>
          <w:p w:rsidR="00E27030" w:rsidRPr="005844CB" w:rsidRDefault="00E27030" w:rsidP="00192A1E">
            <w:pPr>
              <w:ind w:right="49"/>
              <w:rPr>
                <w:rFonts w:cstheme="minorHAnsi"/>
                <w:b/>
                <w:color w:val="000000" w:themeColor="text1"/>
                <w:sz w:val="20"/>
                <w:szCs w:val="20"/>
              </w:rPr>
            </w:pPr>
            <w:r w:rsidRPr="005844CB">
              <w:rPr>
                <w:rFonts w:cstheme="minorHAnsi"/>
                <w:b/>
                <w:color w:val="000000" w:themeColor="text1"/>
                <w:sz w:val="20"/>
                <w:szCs w:val="20"/>
              </w:rPr>
              <w:t>Nombre del proceso o procedimiento</w:t>
            </w:r>
          </w:p>
        </w:tc>
        <w:tc>
          <w:tcPr>
            <w:tcW w:w="980" w:type="dxa"/>
          </w:tcPr>
          <w:p w:rsidR="00E27030" w:rsidRPr="005844CB" w:rsidRDefault="00E27030" w:rsidP="00192A1E">
            <w:pPr>
              <w:ind w:right="49"/>
              <w:rPr>
                <w:rFonts w:cstheme="minorHAnsi"/>
                <w:b/>
                <w:color w:val="000000" w:themeColor="text1"/>
                <w:sz w:val="20"/>
                <w:szCs w:val="20"/>
              </w:rPr>
            </w:pPr>
            <w:r w:rsidRPr="005844CB">
              <w:rPr>
                <w:rFonts w:cstheme="minorHAnsi"/>
                <w:b/>
                <w:color w:val="000000" w:themeColor="text1"/>
                <w:sz w:val="20"/>
                <w:szCs w:val="20"/>
              </w:rPr>
              <w:t>Tipo de racionalización</w:t>
            </w:r>
          </w:p>
        </w:tc>
        <w:tc>
          <w:tcPr>
            <w:tcW w:w="1288" w:type="dxa"/>
          </w:tcPr>
          <w:p w:rsidR="00E27030" w:rsidRPr="005844CB" w:rsidRDefault="00E27030" w:rsidP="00192A1E">
            <w:pPr>
              <w:ind w:right="49"/>
              <w:rPr>
                <w:rFonts w:cstheme="minorHAnsi"/>
                <w:b/>
                <w:color w:val="000000" w:themeColor="text1"/>
                <w:sz w:val="20"/>
                <w:szCs w:val="20"/>
              </w:rPr>
            </w:pPr>
            <w:r w:rsidRPr="005844CB">
              <w:rPr>
                <w:rFonts w:cstheme="minorHAnsi"/>
                <w:b/>
                <w:color w:val="000000" w:themeColor="text1"/>
                <w:sz w:val="20"/>
                <w:szCs w:val="20"/>
              </w:rPr>
              <w:t>Acción específica de racionalización</w:t>
            </w:r>
          </w:p>
        </w:tc>
        <w:tc>
          <w:tcPr>
            <w:tcW w:w="1247" w:type="dxa"/>
          </w:tcPr>
          <w:p w:rsidR="00E27030" w:rsidRPr="005844CB" w:rsidRDefault="00E27030" w:rsidP="00192A1E">
            <w:pPr>
              <w:ind w:right="49"/>
              <w:rPr>
                <w:rFonts w:cstheme="minorHAnsi"/>
                <w:b/>
                <w:color w:val="000000" w:themeColor="text1"/>
                <w:sz w:val="20"/>
                <w:szCs w:val="20"/>
              </w:rPr>
            </w:pPr>
            <w:r w:rsidRPr="005844CB">
              <w:rPr>
                <w:rFonts w:cstheme="minorHAnsi"/>
                <w:b/>
                <w:color w:val="000000" w:themeColor="text1"/>
                <w:sz w:val="20"/>
                <w:szCs w:val="20"/>
              </w:rPr>
              <w:t>Situación actual</w:t>
            </w:r>
          </w:p>
        </w:tc>
        <w:tc>
          <w:tcPr>
            <w:tcW w:w="1418" w:type="dxa"/>
          </w:tcPr>
          <w:p w:rsidR="00E27030" w:rsidRPr="005844CB" w:rsidRDefault="00E27030" w:rsidP="005844CB">
            <w:pPr>
              <w:ind w:right="49"/>
              <w:rPr>
                <w:rFonts w:cstheme="minorHAnsi"/>
                <w:b/>
                <w:color w:val="000000" w:themeColor="text1"/>
                <w:sz w:val="20"/>
                <w:szCs w:val="20"/>
              </w:rPr>
            </w:pPr>
            <w:r w:rsidRPr="005844CB">
              <w:rPr>
                <w:rFonts w:cstheme="minorHAnsi"/>
                <w:b/>
                <w:color w:val="000000" w:themeColor="text1"/>
                <w:sz w:val="20"/>
                <w:szCs w:val="20"/>
              </w:rPr>
              <w:t>Descripción de la mejora a realizar al tr</w:t>
            </w:r>
            <w:r>
              <w:rPr>
                <w:rFonts w:cstheme="minorHAnsi"/>
                <w:b/>
                <w:color w:val="000000" w:themeColor="text1"/>
                <w:sz w:val="20"/>
                <w:szCs w:val="20"/>
              </w:rPr>
              <w:t>á</w:t>
            </w:r>
            <w:r w:rsidRPr="005844CB">
              <w:rPr>
                <w:rFonts w:cstheme="minorHAnsi"/>
                <w:b/>
                <w:color w:val="000000" w:themeColor="text1"/>
                <w:sz w:val="20"/>
                <w:szCs w:val="20"/>
              </w:rPr>
              <w:t>mite</w:t>
            </w:r>
          </w:p>
        </w:tc>
        <w:tc>
          <w:tcPr>
            <w:tcW w:w="1417" w:type="dxa"/>
          </w:tcPr>
          <w:p w:rsidR="00E27030" w:rsidRPr="005844CB" w:rsidRDefault="00E27030" w:rsidP="00192A1E">
            <w:pPr>
              <w:ind w:right="49"/>
              <w:rPr>
                <w:rFonts w:cstheme="minorHAnsi"/>
                <w:b/>
                <w:color w:val="000000" w:themeColor="text1"/>
                <w:sz w:val="20"/>
                <w:szCs w:val="20"/>
              </w:rPr>
            </w:pPr>
            <w:r w:rsidRPr="005844CB">
              <w:rPr>
                <w:rFonts w:cstheme="minorHAnsi"/>
                <w:b/>
                <w:color w:val="000000" w:themeColor="text1"/>
                <w:sz w:val="20"/>
                <w:szCs w:val="20"/>
              </w:rPr>
              <w:t>Beneficio al ciudadano y/o la entidad</w:t>
            </w:r>
          </w:p>
        </w:tc>
        <w:tc>
          <w:tcPr>
            <w:tcW w:w="1134" w:type="dxa"/>
          </w:tcPr>
          <w:p w:rsidR="00E27030" w:rsidRPr="005844CB" w:rsidRDefault="00E27030" w:rsidP="00192A1E">
            <w:pPr>
              <w:ind w:right="49"/>
              <w:rPr>
                <w:rFonts w:cstheme="minorHAnsi"/>
                <w:b/>
                <w:color w:val="000000" w:themeColor="text1"/>
                <w:sz w:val="20"/>
                <w:szCs w:val="20"/>
              </w:rPr>
            </w:pPr>
            <w:r w:rsidRPr="005844CB">
              <w:rPr>
                <w:rFonts w:cstheme="minorHAnsi"/>
                <w:b/>
                <w:color w:val="000000" w:themeColor="text1"/>
                <w:sz w:val="20"/>
                <w:szCs w:val="20"/>
              </w:rPr>
              <w:t>Dependencia Responsable</w:t>
            </w:r>
          </w:p>
        </w:tc>
        <w:tc>
          <w:tcPr>
            <w:tcW w:w="992" w:type="dxa"/>
          </w:tcPr>
          <w:p w:rsidR="00E27030" w:rsidRPr="005844CB" w:rsidRDefault="00E27030" w:rsidP="00192A1E">
            <w:pPr>
              <w:ind w:right="49"/>
              <w:rPr>
                <w:rFonts w:cstheme="minorHAnsi"/>
                <w:b/>
                <w:color w:val="000000" w:themeColor="text1"/>
                <w:sz w:val="20"/>
                <w:szCs w:val="20"/>
              </w:rPr>
            </w:pPr>
            <w:r w:rsidRPr="005844CB">
              <w:rPr>
                <w:rFonts w:cstheme="minorHAnsi"/>
                <w:b/>
                <w:color w:val="000000" w:themeColor="text1"/>
                <w:sz w:val="20"/>
                <w:szCs w:val="20"/>
              </w:rPr>
              <w:t>Fecha Inicio</w:t>
            </w:r>
          </w:p>
        </w:tc>
        <w:tc>
          <w:tcPr>
            <w:tcW w:w="1134" w:type="dxa"/>
          </w:tcPr>
          <w:p w:rsidR="00E27030" w:rsidRPr="005844CB" w:rsidRDefault="00E27030" w:rsidP="00192A1E">
            <w:pPr>
              <w:ind w:right="49"/>
              <w:rPr>
                <w:rFonts w:cstheme="minorHAnsi"/>
                <w:b/>
                <w:color w:val="000000" w:themeColor="text1"/>
                <w:sz w:val="20"/>
                <w:szCs w:val="20"/>
              </w:rPr>
            </w:pPr>
            <w:r w:rsidRPr="005844CB">
              <w:rPr>
                <w:rFonts w:cstheme="minorHAnsi"/>
                <w:b/>
                <w:color w:val="000000" w:themeColor="text1"/>
                <w:sz w:val="20"/>
                <w:szCs w:val="20"/>
              </w:rPr>
              <w:t>Fecha Fin</w:t>
            </w:r>
          </w:p>
        </w:tc>
      </w:tr>
      <w:tr w:rsidR="00E27030" w:rsidRPr="005844CB" w:rsidTr="00B208C4">
        <w:tblPrEx>
          <w:jc w:val="center"/>
        </w:tblPrEx>
        <w:trPr>
          <w:trHeight w:val="626"/>
          <w:jc w:val="center"/>
        </w:trPr>
        <w:tc>
          <w:tcPr>
            <w:tcW w:w="1158" w:type="dxa"/>
          </w:tcPr>
          <w:p w:rsidR="00E27030" w:rsidRPr="005844CB" w:rsidRDefault="00E27030" w:rsidP="00192A1E">
            <w:pPr>
              <w:ind w:right="49"/>
              <w:rPr>
                <w:rFonts w:cstheme="minorHAnsi"/>
                <w:bCs/>
                <w:color w:val="000000" w:themeColor="text1"/>
                <w:sz w:val="20"/>
                <w:szCs w:val="20"/>
              </w:rPr>
            </w:pPr>
            <w:r w:rsidRPr="005844CB">
              <w:rPr>
                <w:rFonts w:cstheme="minorHAnsi"/>
                <w:bCs/>
                <w:color w:val="000000" w:themeColor="text1"/>
                <w:sz w:val="20"/>
                <w:szCs w:val="20"/>
              </w:rPr>
              <w:t>Banco de Información Petrolera</w:t>
            </w:r>
          </w:p>
        </w:tc>
        <w:tc>
          <w:tcPr>
            <w:tcW w:w="980" w:type="dxa"/>
          </w:tcPr>
          <w:p w:rsidR="00E27030" w:rsidRPr="005844CB" w:rsidRDefault="00E27030" w:rsidP="00192A1E">
            <w:pPr>
              <w:ind w:right="49"/>
              <w:rPr>
                <w:rFonts w:cstheme="minorHAnsi"/>
                <w:bCs/>
                <w:color w:val="000000" w:themeColor="text1"/>
                <w:sz w:val="20"/>
                <w:szCs w:val="20"/>
              </w:rPr>
            </w:pPr>
            <w:r w:rsidRPr="005844CB">
              <w:rPr>
                <w:rFonts w:cstheme="minorHAnsi"/>
                <w:bCs/>
                <w:color w:val="000000" w:themeColor="text1"/>
                <w:sz w:val="20"/>
                <w:szCs w:val="20"/>
              </w:rPr>
              <w:t>Administrativa</w:t>
            </w:r>
          </w:p>
        </w:tc>
        <w:tc>
          <w:tcPr>
            <w:tcW w:w="1288" w:type="dxa"/>
          </w:tcPr>
          <w:p w:rsidR="00E27030" w:rsidRPr="005844CB" w:rsidRDefault="00E27030" w:rsidP="00192A1E">
            <w:pPr>
              <w:ind w:right="49"/>
              <w:rPr>
                <w:rFonts w:cstheme="minorHAnsi"/>
                <w:b/>
                <w:color w:val="000000" w:themeColor="text1"/>
                <w:sz w:val="20"/>
                <w:szCs w:val="20"/>
              </w:rPr>
            </w:pPr>
            <w:r w:rsidRPr="005844CB">
              <w:rPr>
                <w:rFonts w:cstheme="minorHAnsi"/>
                <w:color w:val="000000" w:themeColor="text1"/>
                <w:sz w:val="20"/>
                <w:szCs w:val="20"/>
                <w:shd w:val="clear" w:color="auto" w:fill="FFFFFF"/>
              </w:rPr>
              <w:t>Unificar la entrega de los documentos técnicos para la realización de contratos por parte de las Operadoras al Banco de Información Petrolera exigida por el SGC y la ANH</w:t>
            </w:r>
          </w:p>
        </w:tc>
        <w:tc>
          <w:tcPr>
            <w:tcW w:w="1247" w:type="dxa"/>
          </w:tcPr>
          <w:p w:rsidR="00E27030" w:rsidRPr="005844CB" w:rsidRDefault="00E27030" w:rsidP="00192A1E">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Las operadoras</w:t>
            </w:r>
          </w:p>
          <w:p w:rsidR="00E27030" w:rsidRPr="005844CB" w:rsidRDefault="00E27030" w:rsidP="00192A1E">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realizan doble</w:t>
            </w:r>
          </w:p>
          <w:p w:rsidR="00E27030" w:rsidRPr="005844CB" w:rsidRDefault="00E27030" w:rsidP="00192A1E">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radicación de los</w:t>
            </w:r>
          </w:p>
          <w:p w:rsidR="00E27030" w:rsidRPr="005844CB" w:rsidRDefault="00E27030" w:rsidP="00192A1E">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documentos técnicos</w:t>
            </w:r>
          </w:p>
          <w:p w:rsidR="00E27030" w:rsidRPr="005844CB" w:rsidRDefault="00B208C4" w:rsidP="004C430A">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 xml:space="preserve">la </w:t>
            </w:r>
            <w:r>
              <w:rPr>
                <w:rFonts w:cs="Helvetica"/>
                <w:color w:val="000000" w:themeColor="text1"/>
                <w:sz w:val="20"/>
                <w:szCs w:val="20"/>
              </w:rPr>
              <w:t>realización</w:t>
            </w:r>
            <w:r w:rsidR="00E27030" w:rsidRPr="005844CB">
              <w:rPr>
                <w:rFonts w:cs="Helvetica"/>
                <w:color w:val="000000" w:themeColor="text1"/>
                <w:sz w:val="20"/>
                <w:szCs w:val="20"/>
              </w:rPr>
              <w:t xml:space="preserve"> de</w:t>
            </w:r>
            <w:r w:rsidR="004C430A">
              <w:rPr>
                <w:rFonts w:cs="Helvetica"/>
                <w:color w:val="000000" w:themeColor="text1"/>
                <w:sz w:val="20"/>
                <w:szCs w:val="20"/>
              </w:rPr>
              <w:t xml:space="preserve"> </w:t>
            </w:r>
            <w:r w:rsidR="00E27030" w:rsidRPr="005844CB">
              <w:rPr>
                <w:rFonts w:cs="Helvetica"/>
                <w:color w:val="000000" w:themeColor="text1"/>
                <w:sz w:val="20"/>
                <w:szCs w:val="20"/>
              </w:rPr>
              <w:t>los contratos al</w:t>
            </w:r>
          </w:p>
          <w:p w:rsidR="00E27030" w:rsidRPr="005844CB" w:rsidRDefault="00E27030" w:rsidP="00192A1E">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Banco de Información</w:t>
            </w:r>
          </w:p>
          <w:p w:rsidR="00E27030" w:rsidRPr="005844CB" w:rsidRDefault="00E27030" w:rsidP="004C430A">
            <w:pPr>
              <w:autoSpaceDE w:val="0"/>
              <w:autoSpaceDN w:val="0"/>
              <w:adjustRightInd w:val="0"/>
              <w:ind w:right="49"/>
              <w:rPr>
                <w:rFonts w:cstheme="minorHAnsi"/>
                <w:b/>
                <w:color w:val="000000" w:themeColor="text1"/>
                <w:sz w:val="20"/>
                <w:szCs w:val="20"/>
              </w:rPr>
            </w:pPr>
            <w:r w:rsidRPr="005844CB">
              <w:rPr>
                <w:rFonts w:cs="Helvetica"/>
                <w:color w:val="000000" w:themeColor="text1"/>
                <w:sz w:val="20"/>
                <w:szCs w:val="20"/>
              </w:rPr>
              <w:t>Petrolera - SGC y</w:t>
            </w:r>
            <w:r w:rsidR="004C430A">
              <w:rPr>
                <w:rFonts w:cs="Helvetica"/>
                <w:color w:val="000000" w:themeColor="text1"/>
                <w:sz w:val="20"/>
                <w:szCs w:val="20"/>
              </w:rPr>
              <w:t xml:space="preserve"> </w:t>
            </w:r>
            <w:r w:rsidRPr="005844CB">
              <w:rPr>
                <w:rFonts w:cs="Helvetica"/>
                <w:color w:val="000000" w:themeColor="text1"/>
                <w:sz w:val="20"/>
                <w:szCs w:val="20"/>
              </w:rPr>
              <w:t>ANH</w:t>
            </w:r>
          </w:p>
        </w:tc>
        <w:tc>
          <w:tcPr>
            <w:tcW w:w="1418" w:type="dxa"/>
          </w:tcPr>
          <w:p w:rsidR="00E27030" w:rsidRPr="005844CB" w:rsidRDefault="00E27030" w:rsidP="00192A1E">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Simplificar la carga</w:t>
            </w:r>
          </w:p>
          <w:p w:rsidR="00E27030" w:rsidRPr="005844CB" w:rsidRDefault="00E27030" w:rsidP="00192A1E">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administrativa y de tiempo</w:t>
            </w:r>
          </w:p>
          <w:p w:rsidR="00E27030" w:rsidRPr="005844CB" w:rsidRDefault="00E27030" w:rsidP="00192A1E">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invertido por las empresas</w:t>
            </w:r>
          </w:p>
          <w:p w:rsidR="00E27030" w:rsidRPr="005844CB" w:rsidRDefault="00E27030" w:rsidP="00192A1E">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operadoras, asegurando la</w:t>
            </w:r>
          </w:p>
          <w:p w:rsidR="00E27030" w:rsidRPr="005844CB" w:rsidRDefault="00E27030" w:rsidP="00192A1E">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entrega de una información</w:t>
            </w:r>
          </w:p>
          <w:p w:rsidR="00E27030" w:rsidRPr="005844CB" w:rsidRDefault="00E27030" w:rsidP="004C430A">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 xml:space="preserve">única, </w:t>
            </w:r>
            <w:r w:rsidR="004C430A" w:rsidRPr="005844CB">
              <w:rPr>
                <w:rFonts w:cs="Helvetica"/>
                <w:color w:val="000000" w:themeColor="text1"/>
                <w:sz w:val="20"/>
                <w:szCs w:val="20"/>
              </w:rPr>
              <w:t>consi</w:t>
            </w:r>
            <w:r w:rsidR="004C430A">
              <w:rPr>
                <w:rFonts w:cs="Helvetica"/>
                <w:color w:val="000000" w:themeColor="text1"/>
                <w:sz w:val="20"/>
                <w:szCs w:val="20"/>
              </w:rPr>
              <w:t>d</w:t>
            </w:r>
            <w:r w:rsidR="004C430A" w:rsidRPr="005844CB">
              <w:rPr>
                <w:rFonts w:cs="Helvetica"/>
                <w:color w:val="000000" w:themeColor="text1"/>
                <w:sz w:val="20"/>
                <w:szCs w:val="20"/>
              </w:rPr>
              <w:t>erando</w:t>
            </w:r>
            <w:r w:rsidRPr="005844CB">
              <w:rPr>
                <w:rFonts w:cs="Helvetica"/>
                <w:color w:val="000000" w:themeColor="text1"/>
                <w:sz w:val="20"/>
                <w:szCs w:val="20"/>
              </w:rPr>
              <w:t xml:space="preserve"> las</w:t>
            </w:r>
            <w:r w:rsidR="004C430A">
              <w:rPr>
                <w:rFonts w:cs="Helvetica"/>
                <w:color w:val="000000" w:themeColor="text1"/>
                <w:sz w:val="20"/>
                <w:szCs w:val="20"/>
              </w:rPr>
              <w:t xml:space="preserve"> n</w:t>
            </w:r>
            <w:r w:rsidRPr="005844CB">
              <w:rPr>
                <w:rFonts w:cs="Helvetica"/>
                <w:color w:val="000000" w:themeColor="text1"/>
                <w:sz w:val="20"/>
                <w:szCs w:val="20"/>
              </w:rPr>
              <w:t>ecesidades de cada una de</w:t>
            </w:r>
            <w:r w:rsidR="004C430A">
              <w:rPr>
                <w:rFonts w:cs="Helvetica"/>
                <w:color w:val="000000" w:themeColor="text1"/>
                <w:sz w:val="20"/>
                <w:szCs w:val="20"/>
              </w:rPr>
              <w:t xml:space="preserve"> </w:t>
            </w:r>
            <w:r w:rsidRPr="005844CB">
              <w:rPr>
                <w:rFonts w:cs="Helvetica"/>
                <w:color w:val="000000" w:themeColor="text1"/>
                <w:sz w:val="20"/>
                <w:szCs w:val="20"/>
              </w:rPr>
              <w:t>las entidades.</w:t>
            </w:r>
          </w:p>
        </w:tc>
        <w:tc>
          <w:tcPr>
            <w:tcW w:w="1417" w:type="dxa"/>
          </w:tcPr>
          <w:p w:rsidR="00E27030" w:rsidRPr="005844CB" w:rsidRDefault="00E27030" w:rsidP="00192A1E">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Mejora u optimización</w:t>
            </w:r>
          </w:p>
          <w:p w:rsidR="00E27030" w:rsidRPr="005844CB" w:rsidRDefault="00E27030" w:rsidP="00192A1E">
            <w:pPr>
              <w:autoSpaceDE w:val="0"/>
              <w:autoSpaceDN w:val="0"/>
              <w:adjustRightInd w:val="0"/>
              <w:ind w:right="49"/>
              <w:rPr>
                <w:rFonts w:cs="Helvetica"/>
                <w:color w:val="000000" w:themeColor="text1"/>
                <w:sz w:val="20"/>
                <w:szCs w:val="20"/>
              </w:rPr>
            </w:pPr>
            <w:r w:rsidRPr="005844CB">
              <w:rPr>
                <w:rFonts w:cs="Helvetica"/>
                <w:color w:val="000000" w:themeColor="text1"/>
                <w:sz w:val="20"/>
                <w:szCs w:val="20"/>
              </w:rPr>
              <w:t>del proceso o</w:t>
            </w:r>
          </w:p>
          <w:p w:rsidR="00E27030" w:rsidRPr="005844CB" w:rsidRDefault="00E27030" w:rsidP="004C430A">
            <w:pPr>
              <w:autoSpaceDE w:val="0"/>
              <w:autoSpaceDN w:val="0"/>
              <w:adjustRightInd w:val="0"/>
              <w:ind w:right="49"/>
              <w:rPr>
                <w:rFonts w:cstheme="minorHAnsi"/>
                <w:b/>
                <w:color w:val="000000" w:themeColor="text1"/>
                <w:sz w:val="20"/>
                <w:szCs w:val="20"/>
              </w:rPr>
            </w:pPr>
            <w:r w:rsidRPr="005844CB">
              <w:rPr>
                <w:rFonts w:cs="Helvetica"/>
                <w:color w:val="000000" w:themeColor="text1"/>
                <w:sz w:val="20"/>
                <w:szCs w:val="20"/>
              </w:rPr>
              <w:t>procedimiento</w:t>
            </w:r>
            <w:r w:rsidR="004C430A">
              <w:rPr>
                <w:rFonts w:cs="Helvetica"/>
                <w:color w:val="000000" w:themeColor="text1"/>
                <w:sz w:val="20"/>
                <w:szCs w:val="20"/>
              </w:rPr>
              <w:t xml:space="preserve"> </w:t>
            </w:r>
            <w:r w:rsidRPr="005844CB">
              <w:rPr>
                <w:rFonts w:cs="Helvetica"/>
                <w:color w:val="000000" w:themeColor="text1"/>
                <w:sz w:val="20"/>
                <w:szCs w:val="20"/>
              </w:rPr>
              <w:t>asociado al trámite</w:t>
            </w:r>
          </w:p>
        </w:tc>
        <w:tc>
          <w:tcPr>
            <w:tcW w:w="1134" w:type="dxa"/>
          </w:tcPr>
          <w:p w:rsidR="00E27030" w:rsidRPr="005844CB" w:rsidRDefault="00E27030" w:rsidP="00192A1E">
            <w:pPr>
              <w:ind w:right="49"/>
              <w:rPr>
                <w:rFonts w:cstheme="minorHAnsi"/>
                <w:bCs/>
                <w:color w:val="000000" w:themeColor="text1"/>
                <w:sz w:val="20"/>
                <w:szCs w:val="20"/>
              </w:rPr>
            </w:pPr>
            <w:r w:rsidRPr="005844CB">
              <w:rPr>
                <w:rFonts w:cstheme="minorHAnsi"/>
                <w:bCs/>
                <w:color w:val="000000" w:themeColor="text1"/>
                <w:sz w:val="20"/>
                <w:szCs w:val="20"/>
              </w:rPr>
              <w:t>Banco de Información Petrolera – BIP</w:t>
            </w:r>
          </w:p>
          <w:p w:rsidR="00E27030" w:rsidRPr="005844CB" w:rsidRDefault="00E27030" w:rsidP="00192A1E">
            <w:pPr>
              <w:ind w:right="49"/>
              <w:rPr>
                <w:rFonts w:cstheme="minorHAnsi"/>
                <w:bCs/>
                <w:color w:val="000000" w:themeColor="text1"/>
                <w:sz w:val="20"/>
                <w:szCs w:val="20"/>
              </w:rPr>
            </w:pPr>
          </w:p>
          <w:p w:rsidR="00E27030" w:rsidRPr="005844CB" w:rsidRDefault="00E27030" w:rsidP="004C430A">
            <w:pPr>
              <w:ind w:right="49"/>
              <w:rPr>
                <w:rFonts w:cstheme="minorHAnsi"/>
                <w:bCs/>
                <w:color w:val="000000" w:themeColor="text1"/>
                <w:sz w:val="20"/>
                <w:szCs w:val="20"/>
              </w:rPr>
            </w:pPr>
            <w:r w:rsidRPr="005844CB">
              <w:rPr>
                <w:rFonts w:cstheme="minorHAnsi"/>
                <w:bCs/>
                <w:color w:val="000000" w:themeColor="text1"/>
                <w:sz w:val="20"/>
                <w:szCs w:val="20"/>
              </w:rPr>
              <w:t xml:space="preserve">Dirección Técnica Gestión de </w:t>
            </w:r>
            <w:r w:rsidR="004C430A">
              <w:rPr>
                <w:rFonts w:cstheme="minorHAnsi"/>
                <w:bCs/>
                <w:color w:val="000000" w:themeColor="text1"/>
                <w:sz w:val="20"/>
                <w:szCs w:val="20"/>
              </w:rPr>
              <w:t>I</w:t>
            </w:r>
            <w:r w:rsidRPr="005844CB">
              <w:rPr>
                <w:rFonts w:cstheme="minorHAnsi"/>
                <w:bCs/>
                <w:color w:val="000000" w:themeColor="text1"/>
                <w:sz w:val="20"/>
                <w:szCs w:val="20"/>
              </w:rPr>
              <w:t>nformación</w:t>
            </w:r>
          </w:p>
        </w:tc>
        <w:tc>
          <w:tcPr>
            <w:tcW w:w="992" w:type="dxa"/>
            <w:shd w:val="clear" w:color="auto" w:fill="FFFFFF"/>
          </w:tcPr>
          <w:p w:rsidR="00E27030" w:rsidRPr="00424998" w:rsidRDefault="00E27030" w:rsidP="00192A1E">
            <w:pPr>
              <w:ind w:right="49"/>
              <w:rPr>
                <w:rFonts w:cstheme="minorHAnsi"/>
                <w:color w:val="000000" w:themeColor="text1"/>
                <w:sz w:val="20"/>
                <w:szCs w:val="20"/>
              </w:rPr>
            </w:pPr>
            <w:r w:rsidRPr="00424998">
              <w:rPr>
                <w:rFonts w:cstheme="minorHAnsi"/>
                <w:color w:val="000000" w:themeColor="text1"/>
                <w:sz w:val="20"/>
                <w:szCs w:val="20"/>
              </w:rPr>
              <w:t>01 de enero de 2019</w:t>
            </w:r>
          </w:p>
        </w:tc>
        <w:tc>
          <w:tcPr>
            <w:tcW w:w="1134" w:type="dxa"/>
            <w:shd w:val="clear" w:color="auto" w:fill="auto"/>
          </w:tcPr>
          <w:p w:rsidR="00E27030" w:rsidRPr="00424998" w:rsidRDefault="00E27030" w:rsidP="00192A1E">
            <w:pPr>
              <w:ind w:right="49"/>
              <w:rPr>
                <w:rFonts w:cstheme="minorHAnsi"/>
                <w:color w:val="000000" w:themeColor="text1"/>
                <w:sz w:val="20"/>
                <w:szCs w:val="20"/>
              </w:rPr>
            </w:pPr>
            <w:r w:rsidRPr="00424998">
              <w:rPr>
                <w:rFonts w:cstheme="minorHAnsi"/>
                <w:color w:val="000000" w:themeColor="text1"/>
                <w:sz w:val="20"/>
                <w:szCs w:val="20"/>
              </w:rPr>
              <w:t>30 de julio de 2020</w:t>
            </w:r>
          </w:p>
        </w:tc>
      </w:tr>
    </w:tbl>
    <w:p w:rsidR="005C5D7D" w:rsidRPr="00F43434" w:rsidRDefault="00A44FDB" w:rsidP="00192A1E">
      <w:pPr>
        <w:tabs>
          <w:tab w:val="left" w:pos="284"/>
        </w:tabs>
        <w:spacing w:after="0" w:line="240" w:lineRule="auto"/>
        <w:ind w:right="49"/>
        <w:outlineLvl w:val="0"/>
        <w:rPr>
          <w:rFonts w:cstheme="minorHAnsi"/>
          <w:b/>
          <w:color w:val="000000" w:themeColor="text1"/>
        </w:rPr>
      </w:pPr>
      <w:r w:rsidRPr="00F43434">
        <w:rPr>
          <w:rFonts w:cstheme="minorHAnsi"/>
          <w:b/>
          <w:color w:val="000000" w:themeColor="text1"/>
        </w:rPr>
        <w:tab/>
      </w:r>
    </w:p>
    <w:p w:rsidR="005C5D7D" w:rsidRPr="004C430A" w:rsidRDefault="00A44FDB" w:rsidP="004C430A">
      <w:pPr>
        <w:pStyle w:val="Prrafodelista"/>
        <w:numPr>
          <w:ilvl w:val="1"/>
          <w:numId w:val="15"/>
        </w:numPr>
        <w:tabs>
          <w:tab w:val="left" w:pos="284"/>
        </w:tabs>
        <w:spacing w:after="0" w:line="240" w:lineRule="auto"/>
        <w:ind w:right="49"/>
        <w:outlineLvl w:val="0"/>
        <w:rPr>
          <w:rFonts w:cstheme="minorHAnsi"/>
          <w:b/>
          <w:color w:val="000000" w:themeColor="text1"/>
        </w:rPr>
      </w:pPr>
      <w:bookmarkStart w:id="8" w:name="_Toc27656843"/>
      <w:r w:rsidRPr="004C430A">
        <w:rPr>
          <w:rFonts w:cstheme="minorHAnsi"/>
          <w:b/>
          <w:color w:val="000000" w:themeColor="text1"/>
        </w:rPr>
        <w:t>Componente 3: Rendición de cuentas</w:t>
      </w:r>
      <w:bookmarkEnd w:id="8"/>
    </w:p>
    <w:p w:rsidR="00C54B6B" w:rsidRPr="00F43434" w:rsidRDefault="00C54B6B" w:rsidP="00192A1E">
      <w:pPr>
        <w:tabs>
          <w:tab w:val="left" w:pos="284"/>
        </w:tabs>
        <w:spacing w:after="0" w:line="240" w:lineRule="auto"/>
        <w:ind w:right="49"/>
        <w:outlineLvl w:val="0"/>
        <w:rPr>
          <w:rFonts w:cstheme="minorHAnsi"/>
          <w:b/>
          <w:color w:val="000000" w:themeColor="text1"/>
        </w:rPr>
      </w:pPr>
    </w:p>
    <w:tbl>
      <w:tblPr>
        <w:tblStyle w:val="Tablaconcuadrcula"/>
        <w:tblW w:w="10768" w:type="dxa"/>
        <w:tblLayout w:type="fixed"/>
        <w:tblLook w:val="04A0" w:firstRow="1" w:lastRow="0" w:firstColumn="1" w:lastColumn="0" w:noHBand="0" w:noVBand="1"/>
      </w:tblPr>
      <w:tblGrid>
        <w:gridCol w:w="1733"/>
        <w:gridCol w:w="672"/>
        <w:gridCol w:w="2693"/>
        <w:gridCol w:w="1701"/>
        <w:gridCol w:w="1701"/>
        <w:gridCol w:w="2268"/>
      </w:tblGrid>
      <w:tr w:rsidR="00EE6AD3" w:rsidRPr="004C430A" w:rsidTr="00424998">
        <w:trPr>
          <w:cantSplit/>
          <w:tblHeader/>
        </w:trPr>
        <w:tc>
          <w:tcPr>
            <w:tcW w:w="10768" w:type="dxa"/>
            <w:gridSpan w:val="6"/>
          </w:tcPr>
          <w:p w:rsidR="00C54B6B" w:rsidRPr="004C430A" w:rsidRDefault="004C430A" w:rsidP="004C430A">
            <w:pPr>
              <w:ind w:right="49"/>
              <w:jc w:val="center"/>
              <w:rPr>
                <w:rFonts w:cstheme="minorHAnsi"/>
                <w:b/>
                <w:color w:val="000000" w:themeColor="text1"/>
                <w:sz w:val="20"/>
                <w:szCs w:val="20"/>
              </w:rPr>
            </w:pPr>
            <w:r w:rsidRPr="004C430A">
              <w:rPr>
                <w:rFonts w:cstheme="minorHAnsi"/>
                <w:b/>
                <w:color w:val="000000" w:themeColor="text1"/>
                <w:sz w:val="20"/>
                <w:szCs w:val="20"/>
              </w:rPr>
              <w:t>Componente 3: Rendición de Cuentas</w:t>
            </w:r>
          </w:p>
        </w:tc>
      </w:tr>
      <w:tr w:rsidR="001332A3" w:rsidRPr="004C430A" w:rsidTr="00B21CF0">
        <w:trPr>
          <w:cantSplit/>
          <w:tblHeader/>
        </w:trPr>
        <w:tc>
          <w:tcPr>
            <w:tcW w:w="1733" w:type="dxa"/>
          </w:tcPr>
          <w:p w:rsidR="00C54B6B" w:rsidRPr="004C430A" w:rsidRDefault="00C54B6B" w:rsidP="00192A1E">
            <w:pPr>
              <w:ind w:right="49"/>
              <w:rPr>
                <w:rFonts w:cstheme="minorHAnsi"/>
                <w:b/>
                <w:color w:val="000000" w:themeColor="text1"/>
                <w:sz w:val="20"/>
                <w:szCs w:val="20"/>
              </w:rPr>
            </w:pPr>
            <w:r w:rsidRPr="004C430A">
              <w:rPr>
                <w:rFonts w:cstheme="minorHAnsi"/>
                <w:b/>
                <w:color w:val="000000" w:themeColor="text1"/>
                <w:sz w:val="20"/>
                <w:szCs w:val="20"/>
              </w:rPr>
              <w:t>Subcomponente</w:t>
            </w:r>
          </w:p>
        </w:tc>
        <w:tc>
          <w:tcPr>
            <w:tcW w:w="672" w:type="dxa"/>
          </w:tcPr>
          <w:p w:rsidR="00C54B6B" w:rsidRPr="004C430A" w:rsidRDefault="00C54B6B" w:rsidP="00192A1E">
            <w:pPr>
              <w:ind w:right="49"/>
              <w:rPr>
                <w:rFonts w:cstheme="minorHAnsi"/>
                <w:b/>
                <w:color w:val="000000" w:themeColor="text1"/>
                <w:sz w:val="20"/>
                <w:szCs w:val="20"/>
              </w:rPr>
            </w:pPr>
            <w:r w:rsidRPr="004C430A">
              <w:rPr>
                <w:rFonts w:cstheme="minorHAnsi"/>
                <w:b/>
                <w:color w:val="000000" w:themeColor="text1"/>
                <w:sz w:val="20"/>
                <w:szCs w:val="20"/>
              </w:rPr>
              <w:t>No.</w:t>
            </w:r>
          </w:p>
        </w:tc>
        <w:tc>
          <w:tcPr>
            <w:tcW w:w="2693" w:type="dxa"/>
          </w:tcPr>
          <w:p w:rsidR="00C54B6B" w:rsidRPr="004C430A" w:rsidRDefault="00C54B6B" w:rsidP="00192A1E">
            <w:pPr>
              <w:ind w:right="49"/>
              <w:rPr>
                <w:rFonts w:cstheme="minorHAnsi"/>
                <w:b/>
                <w:color w:val="000000" w:themeColor="text1"/>
                <w:sz w:val="20"/>
                <w:szCs w:val="20"/>
              </w:rPr>
            </w:pPr>
            <w:r w:rsidRPr="004C430A">
              <w:rPr>
                <w:rFonts w:cstheme="minorHAnsi"/>
                <w:b/>
                <w:color w:val="000000" w:themeColor="text1"/>
                <w:sz w:val="20"/>
                <w:szCs w:val="20"/>
              </w:rPr>
              <w:t>Actividad</w:t>
            </w:r>
          </w:p>
        </w:tc>
        <w:tc>
          <w:tcPr>
            <w:tcW w:w="1701" w:type="dxa"/>
          </w:tcPr>
          <w:p w:rsidR="00C54B6B" w:rsidRPr="004C430A" w:rsidRDefault="00C54B6B" w:rsidP="00192A1E">
            <w:pPr>
              <w:ind w:right="49"/>
              <w:rPr>
                <w:rFonts w:cstheme="minorHAnsi"/>
                <w:b/>
                <w:color w:val="000000" w:themeColor="text1"/>
                <w:sz w:val="20"/>
                <w:szCs w:val="20"/>
              </w:rPr>
            </w:pPr>
            <w:r w:rsidRPr="004C430A">
              <w:rPr>
                <w:rFonts w:cstheme="minorHAnsi"/>
                <w:b/>
                <w:color w:val="000000" w:themeColor="text1"/>
                <w:sz w:val="20"/>
                <w:szCs w:val="20"/>
              </w:rPr>
              <w:t>Meta o producto</w:t>
            </w:r>
          </w:p>
        </w:tc>
        <w:tc>
          <w:tcPr>
            <w:tcW w:w="1701" w:type="dxa"/>
          </w:tcPr>
          <w:p w:rsidR="00C54B6B" w:rsidRPr="004C430A" w:rsidRDefault="00C54B6B" w:rsidP="00192A1E">
            <w:pPr>
              <w:ind w:right="49"/>
              <w:rPr>
                <w:rFonts w:cstheme="minorHAnsi"/>
                <w:b/>
                <w:color w:val="000000" w:themeColor="text1"/>
                <w:sz w:val="20"/>
                <w:szCs w:val="20"/>
              </w:rPr>
            </w:pPr>
            <w:r w:rsidRPr="004C430A">
              <w:rPr>
                <w:rFonts w:cstheme="minorHAnsi"/>
                <w:b/>
                <w:color w:val="000000" w:themeColor="text1"/>
                <w:sz w:val="20"/>
                <w:szCs w:val="20"/>
              </w:rPr>
              <w:t>Responsable</w:t>
            </w:r>
          </w:p>
        </w:tc>
        <w:tc>
          <w:tcPr>
            <w:tcW w:w="2268" w:type="dxa"/>
          </w:tcPr>
          <w:p w:rsidR="00C54B6B" w:rsidRPr="004C430A" w:rsidRDefault="00C54B6B" w:rsidP="00192A1E">
            <w:pPr>
              <w:ind w:right="49"/>
              <w:rPr>
                <w:rFonts w:cstheme="minorHAnsi"/>
                <w:b/>
                <w:color w:val="000000" w:themeColor="text1"/>
                <w:sz w:val="20"/>
                <w:szCs w:val="20"/>
              </w:rPr>
            </w:pPr>
            <w:r w:rsidRPr="004C430A">
              <w:rPr>
                <w:rFonts w:cstheme="minorHAnsi"/>
                <w:b/>
                <w:color w:val="000000" w:themeColor="text1"/>
                <w:sz w:val="20"/>
                <w:szCs w:val="20"/>
              </w:rPr>
              <w:t>Fecha Fin</w:t>
            </w:r>
          </w:p>
        </w:tc>
      </w:tr>
      <w:tr w:rsidR="001332A3" w:rsidRPr="004C430A" w:rsidTr="00B21CF0">
        <w:trPr>
          <w:cantSplit/>
        </w:trPr>
        <w:tc>
          <w:tcPr>
            <w:tcW w:w="1733" w:type="dxa"/>
            <w:vMerge w:val="restart"/>
          </w:tcPr>
          <w:p w:rsidR="00366FE1" w:rsidRPr="004C430A" w:rsidRDefault="00366FE1" w:rsidP="00192A1E">
            <w:pPr>
              <w:ind w:right="49"/>
              <w:rPr>
                <w:rFonts w:eastAsia="Times New Roman"/>
                <w:b/>
                <w:bCs/>
                <w:color w:val="000000" w:themeColor="text1"/>
                <w:sz w:val="20"/>
                <w:szCs w:val="20"/>
                <w:lang w:eastAsia="es-CO"/>
              </w:rPr>
            </w:pPr>
          </w:p>
          <w:p w:rsidR="00366FE1" w:rsidRPr="004C430A" w:rsidRDefault="00366FE1" w:rsidP="00192A1E">
            <w:pPr>
              <w:ind w:right="49"/>
              <w:rPr>
                <w:rFonts w:cstheme="minorHAnsi"/>
                <w:b/>
                <w:color w:val="000000" w:themeColor="text1"/>
                <w:sz w:val="20"/>
                <w:szCs w:val="20"/>
                <w:highlight w:val="yellow"/>
              </w:rPr>
            </w:pPr>
            <w:r w:rsidRPr="004C430A">
              <w:rPr>
                <w:rFonts w:eastAsia="Times New Roman"/>
                <w:b/>
                <w:bCs/>
                <w:color w:val="000000" w:themeColor="text1"/>
                <w:sz w:val="20"/>
                <w:szCs w:val="20"/>
                <w:lang w:eastAsia="es-CO"/>
              </w:rPr>
              <w:t>Información de calidad y en lenguaje comprensible</w:t>
            </w:r>
          </w:p>
        </w:tc>
        <w:tc>
          <w:tcPr>
            <w:tcW w:w="672" w:type="dxa"/>
          </w:tcPr>
          <w:p w:rsidR="00366FE1" w:rsidRPr="001332A3" w:rsidRDefault="00AA3AB3" w:rsidP="00192A1E">
            <w:pPr>
              <w:ind w:right="49"/>
              <w:rPr>
                <w:rFonts w:cstheme="minorHAnsi"/>
                <w:bCs/>
                <w:color w:val="000000" w:themeColor="text1"/>
                <w:sz w:val="20"/>
                <w:szCs w:val="20"/>
              </w:rPr>
            </w:pPr>
            <w:r>
              <w:rPr>
                <w:rFonts w:cstheme="minorHAnsi"/>
                <w:bCs/>
                <w:color w:val="000000" w:themeColor="text1"/>
                <w:sz w:val="20"/>
                <w:szCs w:val="20"/>
              </w:rPr>
              <w:t>3</w:t>
            </w:r>
            <w:r w:rsidR="00366FE1" w:rsidRPr="001332A3">
              <w:rPr>
                <w:rFonts w:cstheme="minorHAnsi"/>
                <w:bCs/>
                <w:color w:val="000000" w:themeColor="text1"/>
                <w:sz w:val="20"/>
                <w:szCs w:val="20"/>
              </w:rPr>
              <w:t>.1</w:t>
            </w:r>
          </w:p>
        </w:tc>
        <w:tc>
          <w:tcPr>
            <w:tcW w:w="2693" w:type="dxa"/>
          </w:tcPr>
          <w:p w:rsidR="00366FE1" w:rsidRPr="004C430A" w:rsidRDefault="00366FE1" w:rsidP="00192A1E">
            <w:pPr>
              <w:ind w:right="49"/>
              <w:jc w:val="both"/>
              <w:rPr>
                <w:rFonts w:cstheme="minorHAnsi"/>
                <w:color w:val="000000" w:themeColor="text1"/>
                <w:sz w:val="20"/>
                <w:szCs w:val="20"/>
              </w:rPr>
            </w:pPr>
            <w:r w:rsidRPr="004C430A">
              <w:rPr>
                <w:rFonts w:cstheme="minorHAnsi"/>
                <w:color w:val="000000" w:themeColor="text1"/>
                <w:sz w:val="20"/>
                <w:szCs w:val="20"/>
              </w:rPr>
              <w:t>Realizar las rendiciones de cuentas de:</w:t>
            </w:r>
          </w:p>
          <w:p w:rsidR="00366FE1" w:rsidRPr="004C430A" w:rsidRDefault="00366FE1" w:rsidP="00192A1E">
            <w:pPr>
              <w:tabs>
                <w:tab w:val="left" w:pos="43"/>
              </w:tabs>
              <w:ind w:right="49"/>
              <w:jc w:val="both"/>
              <w:rPr>
                <w:rFonts w:cstheme="minorHAnsi"/>
                <w:color w:val="000000" w:themeColor="text1"/>
                <w:sz w:val="20"/>
                <w:szCs w:val="20"/>
              </w:rPr>
            </w:pPr>
          </w:p>
          <w:p w:rsidR="00366FE1" w:rsidRPr="004C430A" w:rsidRDefault="00366FE1" w:rsidP="00192A1E">
            <w:pPr>
              <w:pStyle w:val="Prrafodelista"/>
              <w:numPr>
                <w:ilvl w:val="0"/>
                <w:numId w:val="8"/>
              </w:numPr>
              <w:tabs>
                <w:tab w:val="left" w:pos="43"/>
              </w:tabs>
              <w:ind w:left="327" w:right="49" w:hanging="284"/>
              <w:jc w:val="both"/>
              <w:rPr>
                <w:rFonts w:cstheme="minorHAnsi"/>
                <w:color w:val="000000" w:themeColor="text1"/>
                <w:sz w:val="20"/>
                <w:szCs w:val="20"/>
              </w:rPr>
            </w:pPr>
            <w:r w:rsidRPr="004C430A">
              <w:rPr>
                <w:rFonts w:cstheme="minorHAnsi"/>
                <w:color w:val="000000" w:themeColor="text1"/>
                <w:sz w:val="20"/>
                <w:szCs w:val="20"/>
              </w:rPr>
              <w:t>Sector Minas y Energía</w:t>
            </w:r>
          </w:p>
          <w:p w:rsidR="00366FE1" w:rsidRPr="004C430A" w:rsidRDefault="00366FE1" w:rsidP="00192A1E">
            <w:pPr>
              <w:pStyle w:val="Prrafodelista"/>
              <w:numPr>
                <w:ilvl w:val="0"/>
                <w:numId w:val="8"/>
              </w:numPr>
              <w:tabs>
                <w:tab w:val="left" w:pos="43"/>
              </w:tabs>
              <w:ind w:left="327" w:right="49" w:hanging="284"/>
              <w:jc w:val="both"/>
              <w:rPr>
                <w:rFonts w:cstheme="minorHAnsi"/>
                <w:color w:val="000000" w:themeColor="text1"/>
                <w:sz w:val="20"/>
                <w:szCs w:val="20"/>
              </w:rPr>
            </w:pPr>
            <w:r w:rsidRPr="004C430A">
              <w:rPr>
                <w:rFonts w:cstheme="minorHAnsi"/>
                <w:color w:val="000000" w:themeColor="text1"/>
                <w:sz w:val="20"/>
                <w:szCs w:val="20"/>
              </w:rPr>
              <w:t>Rendición del SGC de las diferentes dependencias del instituto.</w:t>
            </w:r>
          </w:p>
        </w:tc>
        <w:tc>
          <w:tcPr>
            <w:tcW w:w="1701" w:type="dxa"/>
          </w:tcPr>
          <w:p w:rsidR="00366FE1" w:rsidRPr="004C430A" w:rsidRDefault="00366FE1" w:rsidP="00192A1E">
            <w:pPr>
              <w:ind w:right="49"/>
              <w:jc w:val="both"/>
              <w:rPr>
                <w:rFonts w:cstheme="minorHAnsi"/>
                <w:color w:val="000000" w:themeColor="text1"/>
                <w:sz w:val="20"/>
                <w:szCs w:val="20"/>
                <w:highlight w:val="yellow"/>
              </w:rPr>
            </w:pPr>
            <w:r w:rsidRPr="004C430A">
              <w:rPr>
                <w:rFonts w:cstheme="minorHAnsi"/>
                <w:color w:val="000000" w:themeColor="text1"/>
                <w:sz w:val="20"/>
                <w:szCs w:val="20"/>
              </w:rPr>
              <w:t>Rendiciones de cuentas realizada</w:t>
            </w:r>
          </w:p>
        </w:tc>
        <w:tc>
          <w:tcPr>
            <w:tcW w:w="1701" w:type="dxa"/>
          </w:tcPr>
          <w:p w:rsidR="00366FE1" w:rsidRPr="004C430A" w:rsidRDefault="00366FE1" w:rsidP="00192A1E">
            <w:pPr>
              <w:ind w:right="49"/>
              <w:jc w:val="both"/>
              <w:rPr>
                <w:rFonts w:cstheme="minorHAnsi"/>
                <w:color w:val="000000" w:themeColor="text1"/>
                <w:sz w:val="20"/>
                <w:szCs w:val="20"/>
                <w:highlight w:val="yellow"/>
              </w:rPr>
            </w:pPr>
            <w:r w:rsidRPr="004C430A">
              <w:rPr>
                <w:rFonts w:cstheme="minorHAnsi"/>
                <w:color w:val="000000" w:themeColor="text1"/>
                <w:sz w:val="20"/>
                <w:szCs w:val="20"/>
              </w:rPr>
              <w:t>Grupos de Trabajo de Planeación y Participación Ciudadana y Comunicaciones</w:t>
            </w:r>
          </w:p>
        </w:tc>
        <w:tc>
          <w:tcPr>
            <w:tcW w:w="2268" w:type="dxa"/>
          </w:tcPr>
          <w:p w:rsidR="00366FE1" w:rsidRPr="004C430A" w:rsidRDefault="00B32672" w:rsidP="00192A1E">
            <w:pPr>
              <w:ind w:right="49"/>
              <w:jc w:val="both"/>
              <w:rPr>
                <w:rFonts w:cstheme="minorHAnsi"/>
                <w:color w:val="000000" w:themeColor="text1"/>
                <w:sz w:val="20"/>
                <w:szCs w:val="20"/>
                <w:highlight w:val="yellow"/>
              </w:rPr>
            </w:pPr>
            <w:r w:rsidRPr="004C430A">
              <w:rPr>
                <w:rFonts w:cstheme="minorHAnsi"/>
                <w:color w:val="000000" w:themeColor="text1"/>
                <w:sz w:val="20"/>
                <w:szCs w:val="20"/>
              </w:rPr>
              <w:t>Oficina de Planeación</w:t>
            </w:r>
          </w:p>
        </w:tc>
      </w:tr>
      <w:tr w:rsidR="001332A3" w:rsidRPr="004C430A" w:rsidTr="00B21CF0">
        <w:trPr>
          <w:cantSplit/>
        </w:trPr>
        <w:tc>
          <w:tcPr>
            <w:tcW w:w="1733" w:type="dxa"/>
            <w:vMerge/>
          </w:tcPr>
          <w:p w:rsidR="00EE6AD3" w:rsidRPr="004C430A" w:rsidRDefault="00EE6AD3" w:rsidP="00192A1E">
            <w:pPr>
              <w:ind w:right="49"/>
              <w:rPr>
                <w:rFonts w:eastAsia="Times New Roman"/>
                <w:b/>
                <w:bCs/>
                <w:color w:val="000000" w:themeColor="text1"/>
                <w:sz w:val="20"/>
                <w:szCs w:val="20"/>
                <w:lang w:eastAsia="es-CO"/>
              </w:rPr>
            </w:pPr>
          </w:p>
        </w:tc>
        <w:tc>
          <w:tcPr>
            <w:tcW w:w="672" w:type="dxa"/>
          </w:tcPr>
          <w:p w:rsidR="00EE6AD3" w:rsidRPr="001332A3" w:rsidRDefault="00AA3AB3" w:rsidP="00192A1E">
            <w:pPr>
              <w:ind w:right="49"/>
              <w:rPr>
                <w:rFonts w:cstheme="minorHAnsi"/>
                <w:bCs/>
                <w:color w:val="000000" w:themeColor="text1"/>
                <w:sz w:val="20"/>
                <w:szCs w:val="20"/>
              </w:rPr>
            </w:pPr>
            <w:r>
              <w:rPr>
                <w:rFonts w:cstheme="minorHAnsi"/>
                <w:bCs/>
                <w:color w:val="000000" w:themeColor="text1"/>
                <w:sz w:val="20"/>
                <w:szCs w:val="20"/>
              </w:rPr>
              <w:t>3</w:t>
            </w:r>
            <w:r w:rsidR="001332A3">
              <w:rPr>
                <w:rFonts w:cstheme="minorHAnsi"/>
                <w:bCs/>
                <w:color w:val="000000" w:themeColor="text1"/>
                <w:sz w:val="20"/>
                <w:szCs w:val="20"/>
              </w:rPr>
              <w:t>.2</w:t>
            </w:r>
          </w:p>
        </w:tc>
        <w:tc>
          <w:tcPr>
            <w:tcW w:w="2693" w:type="dxa"/>
          </w:tcPr>
          <w:p w:rsidR="00EE6AD3" w:rsidRPr="004C430A" w:rsidRDefault="00EE6AD3" w:rsidP="00192A1E">
            <w:pPr>
              <w:ind w:right="49"/>
              <w:jc w:val="both"/>
              <w:rPr>
                <w:rFonts w:cstheme="minorHAnsi"/>
                <w:color w:val="000000" w:themeColor="text1"/>
                <w:sz w:val="20"/>
                <w:szCs w:val="20"/>
              </w:rPr>
            </w:pPr>
            <w:r w:rsidRPr="004C430A">
              <w:rPr>
                <w:rFonts w:cstheme="minorHAnsi"/>
                <w:color w:val="000000" w:themeColor="text1"/>
                <w:sz w:val="20"/>
                <w:szCs w:val="20"/>
              </w:rPr>
              <w:t>Realizar el ejercicio de rendición de cuentas con personal traductor para personas con discapacidad auditiva</w:t>
            </w:r>
          </w:p>
        </w:tc>
        <w:tc>
          <w:tcPr>
            <w:tcW w:w="1701" w:type="dxa"/>
          </w:tcPr>
          <w:p w:rsidR="00EE6AD3" w:rsidRPr="004C430A" w:rsidRDefault="00EE6AD3" w:rsidP="00192A1E">
            <w:pPr>
              <w:ind w:right="49"/>
              <w:jc w:val="both"/>
              <w:rPr>
                <w:rFonts w:cstheme="minorHAnsi"/>
                <w:color w:val="000000" w:themeColor="text1"/>
                <w:sz w:val="20"/>
                <w:szCs w:val="20"/>
              </w:rPr>
            </w:pPr>
            <w:r w:rsidRPr="004C430A">
              <w:rPr>
                <w:rFonts w:cstheme="minorHAnsi"/>
                <w:color w:val="000000" w:themeColor="text1"/>
                <w:sz w:val="20"/>
                <w:szCs w:val="20"/>
              </w:rPr>
              <w:t>Videos del ejercicio realizado</w:t>
            </w:r>
          </w:p>
        </w:tc>
        <w:tc>
          <w:tcPr>
            <w:tcW w:w="1701" w:type="dxa"/>
          </w:tcPr>
          <w:p w:rsidR="00EE6AD3" w:rsidRPr="004C430A" w:rsidRDefault="00EE6AD3" w:rsidP="00192A1E">
            <w:pPr>
              <w:ind w:right="49"/>
              <w:jc w:val="both"/>
              <w:rPr>
                <w:rFonts w:cstheme="minorHAnsi"/>
                <w:color w:val="000000" w:themeColor="text1"/>
                <w:sz w:val="20"/>
                <w:szCs w:val="20"/>
              </w:rPr>
            </w:pPr>
            <w:r w:rsidRPr="004C430A">
              <w:rPr>
                <w:rFonts w:cstheme="minorHAnsi"/>
                <w:color w:val="000000" w:themeColor="text1"/>
                <w:sz w:val="20"/>
                <w:szCs w:val="20"/>
              </w:rPr>
              <w:t xml:space="preserve">Grupo Participación Ciudadana y Comunicaciones </w:t>
            </w:r>
          </w:p>
          <w:p w:rsidR="00EE6AD3" w:rsidRPr="004C430A" w:rsidRDefault="00EE6AD3" w:rsidP="00192A1E">
            <w:pPr>
              <w:ind w:right="49"/>
              <w:jc w:val="both"/>
              <w:rPr>
                <w:rFonts w:cstheme="minorHAnsi"/>
                <w:color w:val="000000" w:themeColor="text1"/>
                <w:sz w:val="20"/>
                <w:szCs w:val="20"/>
              </w:rPr>
            </w:pPr>
          </w:p>
        </w:tc>
        <w:tc>
          <w:tcPr>
            <w:tcW w:w="2268" w:type="dxa"/>
          </w:tcPr>
          <w:p w:rsidR="00EE6AD3" w:rsidRPr="004C430A" w:rsidRDefault="00EE6AD3" w:rsidP="00192A1E">
            <w:pPr>
              <w:ind w:right="49"/>
              <w:jc w:val="both"/>
              <w:rPr>
                <w:rFonts w:cstheme="minorHAnsi"/>
                <w:color w:val="000000" w:themeColor="text1"/>
                <w:sz w:val="20"/>
                <w:szCs w:val="20"/>
              </w:rPr>
            </w:pPr>
            <w:r w:rsidRPr="004C430A">
              <w:rPr>
                <w:rFonts w:cstheme="minorHAnsi"/>
                <w:color w:val="000000" w:themeColor="text1"/>
                <w:sz w:val="20"/>
                <w:szCs w:val="20"/>
              </w:rPr>
              <w:t>31 de diciembre de 2020</w:t>
            </w:r>
          </w:p>
          <w:p w:rsidR="00580B4B" w:rsidRPr="004C430A" w:rsidRDefault="00580B4B" w:rsidP="00192A1E">
            <w:pPr>
              <w:ind w:right="49"/>
              <w:jc w:val="both"/>
              <w:rPr>
                <w:rFonts w:cstheme="minorHAnsi"/>
                <w:color w:val="000000" w:themeColor="text1"/>
                <w:sz w:val="20"/>
                <w:szCs w:val="20"/>
              </w:rPr>
            </w:pPr>
          </w:p>
          <w:p w:rsidR="009D6082" w:rsidRPr="004C430A" w:rsidRDefault="009D6082" w:rsidP="00192A1E">
            <w:pPr>
              <w:ind w:right="49"/>
              <w:jc w:val="both"/>
              <w:rPr>
                <w:rFonts w:cstheme="minorHAnsi"/>
                <w:color w:val="000000" w:themeColor="text1"/>
                <w:sz w:val="20"/>
                <w:szCs w:val="20"/>
              </w:rPr>
            </w:pPr>
          </w:p>
        </w:tc>
      </w:tr>
      <w:tr w:rsidR="001332A3" w:rsidRPr="004C430A" w:rsidTr="00B21CF0">
        <w:trPr>
          <w:cantSplit/>
        </w:trPr>
        <w:tc>
          <w:tcPr>
            <w:tcW w:w="1733" w:type="dxa"/>
            <w:vMerge/>
          </w:tcPr>
          <w:p w:rsidR="00366FE1" w:rsidRPr="004C430A" w:rsidRDefault="00366FE1" w:rsidP="00192A1E">
            <w:pPr>
              <w:ind w:right="49"/>
              <w:rPr>
                <w:rFonts w:eastAsia="Times New Roman"/>
                <w:bCs/>
                <w:color w:val="000000" w:themeColor="text1"/>
                <w:sz w:val="20"/>
                <w:szCs w:val="20"/>
                <w:highlight w:val="yellow"/>
                <w:lang w:eastAsia="es-CO"/>
              </w:rPr>
            </w:pPr>
          </w:p>
        </w:tc>
        <w:tc>
          <w:tcPr>
            <w:tcW w:w="672" w:type="dxa"/>
          </w:tcPr>
          <w:p w:rsidR="00366FE1" w:rsidRPr="001332A3" w:rsidRDefault="00AA3AB3" w:rsidP="001332A3">
            <w:pPr>
              <w:ind w:right="49"/>
              <w:rPr>
                <w:rFonts w:cstheme="minorHAnsi"/>
                <w:bCs/>
                <w:color w:val="000000" w:themeColor="text1"/>
                <w:sz w:val="20"/>
                <w:szCs w:val="20"/>
              </w:rPr>
            </w:pPr>
            <w:r>
              <w:rPr>
                <w:rFonts w:cstheme="minorHAnsi"/>
                <w:bCs/>
                <w:color w:val="000000" w:themeColor="text1"/>
                <w:sz w:val="20"/>
                <w:szCs w:val="20"/>
              </w:rPr>
              <w:t>3</w:t>
            </w:r>
            <w:r w:rsidR="00366FE1" w:rsidRPr="001332A3">
              <w:rPr>
                <w:rFonts w:cstheme="minorHAnsi"/>
                <w:bCs/>
                <w:color w:val="000000" w:themeColor="text1"/>
                <w:sz w:val="20"/>
                <w:szCs w:val="20"/>
              </w:rPr>
              <w:t>.</w:t>
            </w:r>
            <w:r w:rsidR="001332A3">
              <w:rPr>
                <w:rFonts w:cstheme="minorHAnsi"/>
                <w:bCs/>
                <w:color w:val="000000" w:themeColor="text1"/>
                <w:sz w:val="20"/>
                <w:szCs w:val="20"/>
              </w:rPr>
              <w:t>3</w:t>
            </w:r>
          </w:p>
        </w:tc>
        <w:tc>
          <w:tcPr>
            <w:tcW w:w="2693" w:type="dxa"/>
          </w:tcPr>
          <w:p w:rsidR="00366FE1" w:rsidRPr="004C430A" w:rsidRDefault="00366FE1" w:rsidP="00192A1E">
            <w:pPr>
              <w:ind w:right="49"/>
              <w:jc w:val="both"/>
              <w:rPr>
                <w:rFonts w:cstheme="minorHAnsi"/>
                <w:color w:val="000000" w:themeColor="text1"/>
                <w:sz w:val="20"/>
                <w:szCs w:val="20"/>
              </w:rPr>
            </w:pPr>
            <w:r w:rsidRPr="004C430A">
              <w:rPr>
                <w:rFonts w:cstheme="minorHAnsi"/>
                <w:color w:val="000000" w:themeColor="text1"/>
                <w:sz w:val="20"/>
                <w:szCs w:val="20"/>
              </w:rPr>
              <w:t>Publicar la información relacionada con el resultado de las Ferias de Atención al Ciudadano</w:t>
            </w:r>
          </w:p>
        </w:tc>
        <w:tc>
          <w:tcPr>
            <w:tcW w:w="1701" w:type="dxa"/>
          </w:tcPr>
          <w:p w:rsidR="00366FE1" w:rsidRPr="004C430A" w:rsidRDefault="00366FE1" w:rsidP="00192A1E">
            <w:pPr>
              <w:ind w:right="49"/>
              <w:jc w:val="both"/>
              <w:rPr>
                <w:rFonts w:cstheme="minorHAnsi"/>
                <w:color w:val="000000" w:themeColor="text1"/>
                <w:sz w:val="20"/>
                <w:szCs w:val="20"/>
                <w:highlight w:val="yellow"/>
              </w:rPr>
            </w:pPr>
            <w:r w:rsidRPr="004C430A">
              <w:rPr>
                <w:rFonts w:cstheme="minorHAnsi"/>
                <w:color w:val="000000" w:themeColor="text1"/>
                <w:sz w:val="20"/>
                <w:szCs w:val="20"/>
              </w:rPr>
              <w:t>Documento publicado de la gestión de la participación del SGC en las Ferias Ciudadanas en la Página web y redes sociales</w:t>
            </w:r>
          </w:p>
        </w:tc>
        <w:tc>
          <w:tcPr>
            <w:tcW w:w="1701" w:type="dxa"/>
          </w:tcPr>
          <w:p w:rsidR="00366FE1" w:rsidRPr="004C430A" w:rsidRDefault="00366FE1" w:rsidP="00192A1E">
            <w:pPr>
              <w:ind w:right="49"/>
              <w:jc w:val="both"/>
              <w:rPr>
                <w:rFonts w:cstheme="minorHAnsi"/>
                <w:color w:val="000000" w:themeColor="text1"/>
                <w:sz w:val="20"/>
                <w:szCs w:val="20"/>
              </w:rPr>
            </w:pPr>
            <w:r w:rsidRPr="004C430A">
              <w:rPr>
                <w:rFonts w:cstheme="minorHAnsi"/>
                <w:color w:val="000000" w:themeColor="text1"/>
                <w:sz w:val="20"/>
                <w:szCs w:val="20"/>
              </w:rPr>
              <w:t>Grupo de Trabajo de Participación Ciudadana y Comunicaciones</w:t>
            </w:r>
          </w:p>
        </w:tc>
        <w:tc>
          <w:tcPr>
            <w:tcW w:w="2268" w:type="dxa"/>
          </w:tcPr>
          <w:p w:rsidR="00366FE1" w:rsidRPr="004C430A" w:rsidRDefault="00DF26C4" w:rsidP="00192A1E">
            <w:pPr>
              <w:ind w:right="49"/>
              <w:jc w:val="both"/>
              <w:rPr>
                <w:rFonts w:cstheme="minorHAnsi"/>
                <w:color w:val="000000" w:themeColor="text1"/>
                <w:sz w:val="20"/>
                <w:szCs w:val="20"/>
              </w:rPr>
            </w:pPr>
            <w:r w:rsidRPr="004C430A">
              <w:rPr>
                <w:rFonts w:cstheme="minorHAnsi"/>
                <w:color w:val="000000" w:themeColor="text1"/>
                <w:sz w:val="20"/>
                <w:szCs w:val="20"/>
              </w:rPr>
              <w:t xml:space="preserve">En el mes en el cual se participe en las </w:t>
            </w:r>
            <w:r w:rsidR="00366FE1" w:rsidRPr="004C430A">
              <w:rPr>
                <w:rFonts w:cstheme="minorHAnsi"/>
                <w:color w:val="000000" w:themeColor="text1"/>
                <w:sz w:val="20"/>
                <w:szCs w:val="20"/>
              </w:rPr>
              <w:t>Ferias Ciudadanas</w:t>
            </w:r>
            <w:r w:rsidRPr="004C430A">
              <w:rPr>
                <w:rFonts w:cstheme="minorHAnsi"/>
                <w:color w:val="000000" w:themeColor="text1"/>
                <w:sz w:val="20"/>
                <w:szCs w:val="20"/>
              </w:rPr>
              <w:t>, según la programación.</w:t>
            </w:r>
          </w:p>
        </w:tc>
      </w:tr>
      <w:tr w:rsidR="001332A3" w:rsidRPr="004C430A" w:rsidTr="00B21CF0">
        <w:trPr>
          <w:cantSplit/>
        </w:trPr>
        <w:tc>
          <w:tcPr>
            <w:tcW w:w="1733" w:type="dxa"/>
            <w:vMerge/>
          </w:tcPr>
          <w:p w:rsidR="00366FE1" w:rsidRPr="004C430A" w:rsidRDefault="00366FE1" w:rsidP="00192A1E">
            <w:pPr>
              <w:ind w:right="49"/>
              <w:rPr>
                <w:rFonts w:eastAsia="Times New Roman"/>
                <w:bCs/>
                <w:color w:val="000000" w:themeColor="text1"/>
                <w:sz w:val="20"/>
                <w:szCs w:val="20"/>
                <w:highlight w:val="yellow"/>
                <w:lang w:eastAsia="es-CO"/>
              </w:rPr>
            </w:pPr>
          </w:p>
        </w:tc>
        <w:tc>
          <w:tcPr>
            <w:tcW w:w="672" w:type="dxa"/>
          </w:tcPr>
          <w:p w:rsidR="00366FE1" w:rsidRPr="001332A3" w:rsidRDefault="00AA3AB3" w:rsidP="00192A1E">
            <w:pPr>
              <w:ind w:right="49"/>
              <w:rPr>
                <w:rFonts w:cstheme="minorHAnsi"/>
                <w:bCs/>
                <w:color w:val="000000" w:themeColor="text1"/>
                <w:sz w:val="20"/>
                <w:szCs w:val="20"/>
              </w:rPr>
            </w:pPr>
            <w:r>
              <w:rPr>
                <w:rFonts w:cstheme="minorHAnsi"/>
                <w:bCs/>
                <w:color w:val="000000" w:themeColor="text1"/>
                <w:sz w:val="20"/>
                <w:szCs w:val="20"/>
              </w:rPr>
              <w:t>3</w:t>
            </w:r>
            <w:r w:rsidR="001332A3">
              <w:rPr>
                <w:rFonts w:cstheme="minorHAnsi"/>
                <w:bCs/>
                <w:color w:val="000000" w:themeColor="text1"/>
                <w:sz w:val="20"/>
                <w:szCs w:val="20"/>
              </w:rPr>
              <w:t>.4</w:t>
            </w:r>
          </w:p>
        </w:tc>
        <w:tc>
          <w:tcPr>
            <w:tcW w:w="2693" w:type="dxa"/>
          </w:tcPr>
          <w:p w:rsidR="00366FE1" w:rsidRPr="004C430A" w:rsidRDefault="00366FE1" w:rsidP="00192A1E">
            <w:pPr>
              <w:ind w:right="49"/>
              <w:jc w:val="both"/>
              <w:rPr>
                <w:rFonts w:cstheme="minorHAnsi"/>
                <w:color w:val="000000" w:themeColor="text1"/>
                <w:sz w:val="20"/>
                <w:szCs w:val="20"/>
              </w:rPr>
            </w:pPr>
            <w:r w:rsidRPr="004C430A">
              <w:rPr>
                <w:rFonts w:cstheme="minorHAnsi"/>
                <w:color w:val="000000" w:themeColor="text1"/>
                <w:sz w:val="20"/>
                <w:szCs w:val="20"/>
              </w:rPr>
              <w:t>Publicar los resultados de la gestión del SGC en la página web y redes sociales</w:t>
            </w:r>
          </w:p>
        </w:tc>
        <w:tc>
          <w:tcPr>
            <w:tcW w:w="1701" w:type="dxa"/>
          </w:tcPr>
          <w:p w:rsidR="00366FE1" w:rsidRPr="004C430A" w:rsidRDefault="00C70061" w:rsidP="00192A1E">
            <w:pPr>
              <w:ind w:right="49"/>
              <w:jc w:val="both"/>
              <w:rPr>
                <w:rFonts w:cstheme="minorHAnsi"/>
                <w:color w:val="000000" w:themeColor="text1"/>
                <w:sz w:val="20"/>
                <w:szCs w:val="20"/>
                <w:highlight w:val="yellow"/>
              </w:rPr>
            </w:pPr>
            <w:r w:rsidRPr="004C430A">
              <w:rPr>
                <w:rFonts w:cstheme="minorHAnsi"/>
                <w:color w:val="000000" w:themeColor="text1"/>
                <w:sz w:val="20"/>
                <w:szCs w:val="20"/>
              </w:rPr>
              <w:t xml:space="preserve">Informe </w:t>
            </w:r>
            <w:r w:rsidR="00424998">
              <w:rPr>
                <w:rFonts w:cstheme="minorHAnsi"/>
                <w:color w:val="000000" w:themeColor="text1"/>
                <w:sz w:val="20"/>
                <w:szCs w:val="20"/>
              </w:rPr>
              <w:t xml:space="preserve">de Gestión 2019 </w:t>
            </w:r>
            <w:r w:rsidRPr="004C430A">
              <w:rPr>
                <w:rFonts w:cstheme="minorHAnsi"/>
                <w:color w:val="000000" w:themeColor="text1"/>
                <w:sz w:val="20"/>
                <w:szCs w:val="20"/>
              </w:rPr>
              <w:t>publica</w:t>
            </w:r>
            <w:r w:rsidR="00366FE1" w:rsidRPr="004C430A">
              <w:rPr>
                <w:rFonts w:cstheme="minorHAnsi"/>
                <w:color w:val="000000" w:themeColor="text1"/>
                <w:sz w:val="20"/>
                <w:szCs w:val="20"/>
              </w:rPr>
              <w:t xml:space="preserve">do en la página web y avance plan de acción </w:t>
            </w:r>
            <w:r w:rsidR="00424998">
              <w:rPr>
                <w:rFonts w:cstheme="minorHAnsi"/>
                <w:color w:val="000000" w:themeColor="text1"/>
                <w:sz w:val="20"/>
                <w:szCs w:val="20"/>
              </w:rPr>
              <w:t>2020.</w:t>
            </w:r>
          </w:p>
        </w:tc>
        <w:tc>
          <w:tcPr>
            <w:tcW w:w="1701" w:type="dxa"/>
          </w:tcPr>
          <w:p w:rsidR="00366FE1" w:rsidRPr="004C430A" w:rsidRDefault="00366FE1" w:rsidP="00192A1E">
            <w:pPr>
              <w:ind w:right="49"/>
              <w:jc w:val="both"/>
              <w:rPr>
                <w:rFonts w:cstheme="minorHAnsi"/>
                <w:b/>
                <w:color w:val="000000" w:themeColor="text1"/>
                <w:sz w:val="20"/>
                <w:szCs w:val="20"/>
                <w:highlight w:val="yellow"/>
              </w:rPr>
            </w:pPr>
            <w:r w:rsidRPr="004C430A">
              <w:rPr>
                <w:rFonts w:cstheme="minorHAnsi"/>
                <w:color w:val="000000" w:themeColor="text1"/>
                <w:sz w:val="20"/>
                <w:szCs w:val="20"/>
              </w:rPr>
              <w:t>Grupos de Trabajo de Planeación y Participación Ciudadana y Comunicaciones</w:t>
            </w:r>
          </w:p>
        </w:tc>
        <w:tc>
          <w:tcPr>
            <w:tcW w:w="2268" w:type="dxa"/>
          </w:tcPr>
          <w:p w:rsidR="00366FE1" w:rsidRPr="004C430A" w:rsidRDefault="00366FE1" w:rsidP="00192A1E">
            <w:pPr>
              <w:ind w:right="49"/>
              <w:jc w:val="both"/>
              <w:rPr>
                <w:rFonts w:cstheme="minorHAnsi"/>
                <w:color w:val="000000" w:themeColor="text1"/>
                <w:sz w:val="20"/>
                <w:szCs w:val="20"/>
                <w:highlight w:val="yellow"/>
              </w:rPr>
            </w:pPr>
            <w:r w:rsidRPr="004C430A">
              <w:rPr>
                <w:rFonts w:cstheme="minorHAnsi"/>
                <w:color w:val="000000" w:themeColor="text1"/>
                <w:sz w:val="20"/>
                <w:szCs w:val="20"/>
              </w:rPr>
              <w:t>Trimestral</w:t>
            </w:r>
          </w:p>
        </w:tc>
      </w:tr>
      <w:tr w:rsidR="001332A3" w:rsidRPr="004C430A" w:rsidTr="00B21CF0">
        <w:trPr>
          <w:cantSplit/>
        </w:trPr>
        <w:tc>
          <w:tcPr>
            <w:tcW w:w="1733" w:type="dxa"/>
            <w:vMerge/>
          </w:tcPr>
          <w:p w:rsidR="00366FE1" w:rsidRPr="004C430A" w:rsidRDefault="00366FE1" w:rsidP="00192A1E">
            <w:pPr>
              <w:ind w:right="49"/>
              <w:rPr>
                <w:rFonts w:eastAsia="Times New Roman"/>
                <w:bCs/>
                <w:color w:val="000000" w:themeColor="text1"/>
                <w:sz w:val="20"/>
                <w:szCs w:val="20"/>
                <w:highlight w:val="yellow"/>
                <w:lang w:eastAsia="es-CO"/>
              </w:rPr>
            </w:pPr>
          </w:p>
        </w:tc>
        <w:tc>
          <w:tcPr>
            <w:tcW w:w="672" w:type="dxa"/>
          </w:tcPr>
          <w:p w:rsidR="00366FE1" w:rsidRPr="001332A3" w:rsidRDefault="00AA3AB3" w:rsidP="00192A1E">
            <w:pPr>
              <w:ind w:right="49"/>
              <w:rPr>
                <w:rFonts w:cstheme="minorHAnsi"/>
                <w:bCs/>
                <w:color w:val="000000" w:themeColor="text1"/>
                <w:sz w:val="20"/>
                <w:szCs w:val="20"/>
              </w:rPr>
            </w:pPr>
            <w:r>
              <w:rPr>
                <w:rFonts w:cstheme="minorHAnsi"/>
                <w:bCs/>
                <w:color w:val="000000" w:themeColor="text1"/>
                <w:sz w:val="20"/>
                <w:szCs w:val="20"/>
              </w:rPr>
              <w:t>3</w:t>
            </w:r>
            <w:r w:rsidR="001332A3">
              <w:rPr>
                <w:rFonts w:cstheme="minorHAnsi"/>
                <w:bCs/>
                <w:color w:val="000000" w:themeColor="text1"/>
                <w:sz w:val="20"/>
                <w:szCs w:val="20"/>
              </w:rPr>
              <w:t>5</w:t>
            </w:r>
          </w:p>
        </w:tc>
        <w:tc>
          <w:tcPr>
            <w:tcW w:w="2693" w:type="dxa"/>
          </w:tcPr>
          <w:p w:rsidR="00366FE1" w:rsidRPr="004C430A" w:rsidRDefault="00366FE1" w:rsidP="00192A1E">
            <w:pPr>
              <w:ind w:right="49"/>
              <w:jc w:val="both"/>
              <w:rPr>
                <w:rFonts w:cstheme="minorHAnsi"/>
                <w:color w:val="000000" w:themeColor="text1"/>
                <w:sz w:val="20"/>
                <w:szCs w:val="20"/>
              </w:rPr>
            </w:pPr>
            <w:r w:rsidRPr="004C430A">
              <w:rPr>
                <w:rFonts w:cstheme="minorHAnsi"/>
                <w:color w:val="000000" w:themeColor="text1"/>
                <w:sz w:val="20"/>
                <w:szCs w:val="20"/>
              </w:rPr>
              <w:t>Ejecutar el plan de rendición en el cual se contemplan actividades con enfoques diferenciales de acuerdo al público objetivo. Informe de Gestión del Grupo de Participación Ciudadana y Comunicaciones</w:t>
            </w:r>
          </w:p>
        </w:tc>
        <w:tc>
          <w:tcPr>
            <w:tcW w:w="1701" w:type="dxa"/>
          </w:tcPr>
          <w:p w:rsidR="00366FE1" w:rsidRPr="004C430A" w:rsidRDefault="00366FE1" w:rsidP="00192A1E">
            <w:pPr>
              <w:ind w:right="49"/>
              <w:jc w:val="both"/>
              <w:rPr>
                <w:rFonts w:cstheme="minorHAnsi"/>
                <w:color w:val="000000" w:themeColor="text1"/>
                <w:sz w:val="20"/>
                <w:szCs w:val="20"/>
                <w:highlight w:val="yellow"/>
              </w:rPr>
            </w:pPr>
            <w:r w:rsidRPr="004C430A">
              <w:rPr>
                <w:rFonts w:cstheme="minorHAnsi"/>
                <w:color w:val="000000" w:themeColor="text1"/>
                <w:sz w:val="20"/>
                <w:szCs w:val="20"/>
              </w:rPr>
              <w:t>Informe de seguimiento del plan de Rendición de Cuentas e Informe de Gestión del Grupo de Participación Ciudadana y Comunicaciones</w:t>
            </w:r>
          </w:p>
        </w:tc>
        <w:tc>
          <w:tcPr>
            <w:tcW w:w="1701" w:type="dxa"/>
          </w:tcPr>
          <w:p w:rsidR="00366FE1" w:rsidRPr="001332A3" w:rsidRDefault="00366FE1" w:rsidP="00192A1E">
            <w:pPr>
              <w:ind w:right="49"/>
              <w:jc w:val="both"/>
              <w:rPr>
                <w:rFonts w:cstheme="minorHAnsi"/>
                <w:color w:val="000000" w:themeColor="text1"/>
                <w:sz w:val="20"/>
                <w:szCs w:val="20"/>
              </w:rPr>
            </w:pPr>
            <w:r w:rsidRPr="001332A3">
              <w:rPr>
                <w:rFonts w:cstheme="minorHAnsi"/>
                <w:color w:val="000000" w:themeColor="text1"/>
                <w:sz w:val="20"/>
                <w:szCs w:val="20"/>
              </w:rPr>
              <w:t>Grupo de Trabajo de Participación Ciudadana y Comunicaciones</w:t>
            </w:r>
          </w:p>
          <w:p w:rsidR="001332A3" w:rsidRPr="001332A3" w:rsidRDefault="001332A3" w:rsidP="00192A1E">
            <w:pPr>
              <w:ind w:right="49"/>
              <w:jc w:val="both"/>
              <w:rPr>
                <w:rFonts w:cstheme="minorHAnsi"/>
                <w:color w:val="000000" w:themeColor="text1"/>
                <w:sz w:val="20"/>
                <w:szCs w:val="20"/>
              </w:rPr>
            </w:pPr>
          </w:p>
          <w:p w:rsidR="001332A3" w:rsidRPr="001332A3" w:rsidRDefault="001332A3" w:rsidP="00192A1E">
            <w:pPr>
              <w:ind w:right="49"/>
              <w:jc w:val="both"/>
              <w:rPr>
                <w:rFonts w:cstheme="minorHAnsi"/>
                <w:color w:val="000000" w:themeColor="text1"/>
                <w:sz w:val="20"/>
                <w:szCs w:val="20"/>
                <w:highlight w:val="yellow"/>
              </w:rPr>
            </w:pPr>
            <w:r w:rsidRPr="001332A3">
              <w:rPr>
                <w:rFonts w:cstheme="minorHAnsi"/>
                <w:color w:val="000000" w:themeColor="text1"/>
                <w:sz w:val="20"/>
                <w:szCs w:val="20"/>
              </w:rPr>
              <w:t>Oficina de Planeación</w:t>
            </w:r>
          </w:p>
        </w:tc>
        <w:tc>
          <w:tcPr>
            <w:tcW w:w="2268" w:type="dxa"/>
          </w:tcPr>
          <w:p w:rsidR="00366FE1" w:rsidRPr="001332A3" w:rsidRDefault="001332A3" w:rsidP="00192A1E">
            <w:pPr>
              <w:ind w:right="49"/>
              <w:jc w:val="both"/>
              <w:rPr>
                <w:rFonts w:cstheme="minorHAnsi"/>
                <w:color w:val="000000" w:themeColor="text1"/>
                <w:sz w:val="20"/>
                <w:szCs w:val="20"/>
                <w:highlight w:val="yellow"/>
              </w:rPr>
            </w:pPr>
            <w:r w:rsidRPr="001332A3">
              <w:rPr>
                <w:rFonts w:cstheme="minorHAnsi"/>
                <w:color w:val="000000" w:themeColor="text1"/>
                <w:sz w:val="20"/>
                <w:szCs w:val="20"/>
              </w:rPr>
              <w:t>30 de diciembre de 2020</w:t>
            </w:r>
          </w:p>
        </w:tc>
      </w:tr>
      <w:tr w:rsidR="001332A3" w:rsidRPr="004C430A" w:rsidTr="00B21CF0">
        <w:trPr>
          <w:cantSplit/>
        </w:trPr>
        <w:tc>
          <w:tcPr>
            <w:tcW w:w="1733" w:type="dxa"/>
            <w:vMerge/>
          </w:tcPr>
          <w:p w:rsidR="00366FE1" w:rsidRPr="004C430A" w:rsidRDefault="00366FE1" w:rsidP="00192A1E">
            <w:pPr>
              <w:ind w:right="49"/>
              <w:rPr>
                <w:rFonts w:eastAsia="Times New Roman"/>
                <w:bCs/>
                <w:color w:val="000000" w:themeColor="text1"/>
                <w:sz w:val="20"/>
                <w:szCs w:val="20"/>
                <w:highlight w:val="yellow"/>
                <w:lang w:eastAsia="es-CO"/>
              </w:rPr>
            </w:pPr>
          </w:p>
        </w:tc>
        <w:tc>
          <w:tcPr>
            <w:tcW w:w="672" w:type="dxa"/>
          </w:tcPr>
          <w:p w:rsidR="00366FE1" w:rsidRPr="001332A3" w:rsidRDefault="00AA3AB3" w:rsidP="00192A1E">
            <w:pPr>
              <w:ind w:right="49"/>
              <w:rPr>
                <w:rFonts w:cstheme="minorHAnsi"/>
                <w:bCs/>
                <w:color w:val="000000" w:themeColor="text1"/>
                <w:sz w:val="20"/>
                <w:szCs w:val="20"/>
              </w:rPr>
            </w:pPr>
            <w:r>
              <w:rPr>
                <w:rFonts w:cstheme="minorHAnsi"/>
                <w:bCs/>
                <w:color w:val="000000" w:themeColor="text1"/>
                <w:sz w:val="20"/>
                <w:szCs w:val="20"/>
              </w:rPr>
              <w:t>3</w:t>
            </w:r>
            <w:r w:rsidR="001332A3">
              <w:rPr>
                <w:rFonts w:cstheme="minorHAnsi"/>
                <w:bCs/>
                <w:color w:val="000000" w:themeColor="text1"/>
                <w:sz w:val="20"/>
                <w:szCs w:val="20"/>
              </w:rPr>
              <w:t>.6</w:t>
            </w:r>
          </w:p>
        </w:tc>
        <w:tc>
          <w:tcPr>
            <w:tcW w:w="2693" w:type="dxa"/>
          </w:tcPr>
          <w:p w:rsidR="00366FE1" w:rsidRPr="004C430A" w:rsidRDefault="00424998" w:rsidP="00424998">
            <w:pPr>
              <w:ind w:right="49"/>
              <w:jc w:val="both"/>
              <w:rPr>
                <w:rFonts w:cstheme="minorHAnsi"/>
                <w:color w:val="000000" w:themeColor="text1"/>
                <w:sz w:val="20"/>
                <w:szCs w:val="20"/>
              </w:rPr>
            </w:pPr>
            <w:r>
              <w:rPr>
                <w:rFonts w:cstheme="minorHAnsi"/>
                <w:color w:val="000000" w:themeColor="text1"/>
                <w:sz w:val="20"/>
                <w:szCs w:val="20"/>
              </w:rPr>
              <w:t>Promover e</w:t>
            </w:r>
            <w:r w:rsidR="00366FE1" w:rsidRPr="004C430A">
              <w:rPr>
                <w:rFonts w:cstheme="minorHAnsi"/>
                <w:color w:val="000000" w:themeColor="text1"/>
                <w:sz w:val="20"/>
                <w:szCs w:val="20"/>
              </w:rPr>
              <w:t>spacio</w:t>
            </w:r>
            <w:r>
              <w:rPr>
                <w:rFonts w:cstheme="minorHAnsi"/>
                <w:color w:val="000000" w:themeColor="text1"/>
                <w:sz w:val="20"/>
                <w:szCs w:val="20"/>
              </w:rPr>
              <w:t>s</w:t>
            </w:r>
            <w:r w:rsidR="00366FE1" w:rsidRPr="004C430A">
              <w:rPr>
                <w:rFonts w:cstheme="minorHAnsi"/>
                <w:color w:val="000000" w:themeColor="text1"/>
                <w:sz w:val="20"/>
                <w:szCs w:val="20"/>
              </w:rPr>
              <w:t xml:space="preserve"> de consulta a la ciudadanía y grupos de interés sobre los temas</w:t>
            </w:r>
            <w:r w:rsidR="00C70061" w:rsidRPr="004C430A">
              <w:rPr>
                <w:rFonts w:cstheme="minorHAnsi"/>
                <w:color w:val="000000" w:themeColor="text1"/>
                <w:sz w:val="20"/>
                <w:szCs w:val="20"/>
              </w:rPr>
              <w:t xml:space="preserve"> a priorizar</w:t>
            </w:r>
            <w:r w:rsidR="00366FE1" w:rsidRPr="004C430A">
              <w:rPr>
                <w:rFonts w:cstheme="minorHAnsi"/>
                <w:color w:val="000000" w:themeColor="text1"/>
                <w:sz w:val="20"/>
                <w:szCs w:val="20"/>
              </w:rPr>
              <w:t xml:space="preserve">  para la Rendición de Cuentas del SGC</w:t>
            </w:r>
          </w:p>
        </w:tc>
        <w:tc>
          <w:tcPr>
            <w:tcW w:w="1701" w:type="dxa"/>
          </w:tcPr>
          <w:p w:rsidR="00366FE1" w:rsidRPr="004C430A" w:rsidRDefault="00366FE1" w:rsidP="00192A1E">
            <w:pPr>
              <w:ind w:right="49"/>
              <w:jc w:val="both"/>
              <w:rPr>
                <w:rFonts w:cstheme="minorHAnsi"/>
                <w:color w:val="000000" w:themeColor="text1"/>
                <w:sz w:val="20"/>
                <w:szCs w:val="20"/>
              </w:rPr>
            </w:pPr>
            <w:r w:rsidRPr="004C430A">
              <w:rPr>
                <w:rFonts w:cstheme="minorHAnsi"/>
                <w:color w:val="000000" w:themeColor="text1"/>
                <w:sz w:val="20"/>
                <w:szCs w:val="20"/>
              </w:rPr>
              <w:t>Encuesta publicada en la pági</w:t>
            </w:r>
            <w:r w:rsidR="00B10085" w:rsidRPr="004C430A">
              <w:rPr>
                <w:rFonts w:cstheme="minorHAnsi"/>
                <w:color w:val="000000" w:themeColor="text1"/>
                <w:sz w:val="20"/>
                <w:szCs w:val="20"/>
              </w:rPr>
              <w:t>na web y redes sociales del SGC,</w:t>
            </w:r>
            <w:r w:rsidRPr="004C430A">
              <w:rPr>
                <w:rFonts w:cstheme="minorHAnsi"/>
                <w:color w:val="000000" w:themeColor="text1"/>
                <w:sz w:val="20"/>
                <w:szCs w:val="20"/>
              </w:rPr>
              <w:t xml:space="preserve"> chat con la ciudadanía</w:t>
            </w:r>
            <w:r w:rsidR="00B10085" w:rsidRPr="004C430A">
              <w:rPr>
                <w:rFonts w:cstheme="minorHAnsi"/>
                <w:color w:val="000000" w:themeColor="text1"/>
                <w:sz w:val="20"/>
                <w:szCs w:val="20"/>
              </w:rPr>
              <w:t xml:space="preserve"> y correo electrónico</w:t>
            </w:r>
            <w:r w:rsidRPr="004C430A">
              <w:rPr>
                <w:rFonts w:cstheme="minorHAnsi"/>
                <w:color w:val="000000" w:themeColor="text1"/>
                <w:sz w:val="20"/>
                <w:szCs w:val="20"/>
              </w:rPr>
              <w:t>.</w:t>
            </w:r>
          </w:p>
        </w:tc>
        <w:tc>
          <w:tcPr>
            <w:tcW w:w="1701" w:type="dxa"/>
          </w:tcPr>
          <w:p w:rsidR="00366FE1" w:rsidRPr="004C430A" w:rsidRDefault="00366FE1" w:rsidP="00192A1E">
            <w:pPr>
              <w:ind w:right="49"/>
              <w:jc w:val="both"/>
              <w:rPr>
                <w:rFonts w:cstheme="minorHAnsi"/>
                <w:color w:val="000000" w:themeColor="text1"/>
                <w:sz w:val="20"/>
                <w:szCs w:val="20"/>
              </w:rPr>
            </w:pPr>
            <w:r w:rsidRPr="004C430A">
              <w:rPr>
                <w:rFonts w:cstheme="minorHAnsi"/>
                <w:color w:val="000000" w:themeColor="text1"/>
                <w:sz w:val="20"/>
                <w:szCs w:val="20"/>
              </w:rPr>
              <w:t>Grupo de Trabajo de Participación Ciudadana y Comunicaciones</w:t>
            </w:r>
          </w:p>
        </w:tc>
        <w:tc>
          <w:tcPr>
            <w:tcW w:w="2268" w:type="dxa"/>
          </w:tcPr>
          <w:p w:rsidR="00366FE1" w:rsidRPr="004C430A" w:rsidRDefault="00366FE1" w:rsidP="00192A1E">
            <w:pPr>
              <w:ind w:right="49"/>
              <w:jc w:val="both"/>
              <w:rPr>
                <w:rFonts w:cstheme="minorHAnsi"/>
                <w:color w:val="000000" w:themeColor="text1"/>
                <w:sz w:val="20"/>
                <w:szCs w:val="20"/>
              </w:rPr>
            </w:pPr>
            <w:r w:rsidRPr="004C430A">
              <w:rPr>
                <w:rFonts w:cstheme="minorHAnsi"/>
                <w:color w:val="000000" w:themeColor="text1"/>
                <w:sz w:val="20"/>
                <w:szCs w:val="20"/>
              </w:rPr>
              <w:t>30 de Noviembre</w:t>
            </w:r>
          </w:p>
        </w:tc>
      </w:tr>
      <w:tr w:rsidR="001332A3" w:rsidRPr="004C430A" w:rsidTr="00B21CF0">
        <w:trPr>
          <w:cantSplit/>
        </w:trPr>
        <w:tc>
          <w:tcPr>
            <w:tcW w:w="1733" w:type="dxa"/>
            <w:vMerge/>
          </w:tcPr>
          <w:p w:rsidR="00366FE1" w:rsidRPr="004C430A" w:rsidRDefault="00366FE1" w:rsidP="00192A1E">
            <w:pPr>
              <w:ind w:right="49"/>
              <w:rPr>
                <w:rFonts w:eastAsia="Times New Roman"/>
                <w:bCs/>
                <w:color w:val="000000" w:themeColor="text1"/>
                <w:sz w:val="20"/>
                <w:szCs w:val="20"/>
                <w:highlight w:val="yellow"/>
                <w:lang w:eastAsia="es-CO"/>
              </w:rPr>
            </w:pPr>
          </w:p>
        </w:tc>
        <w:tc>
          <w:tcPr>
            <w:tcW w:w="672" w:type="dxa"/>
          </w:tcPr>
          <w:p w:rsidR="00366FE1" w:rsidRPr="001332A3" w:rsidRDefault="00AA3AB3" w:rsidP="00192A1E">
            <w:pPr>
              <w:ind w:right="49"/>
              <w:rPr>
                <w:rFonts w:cstheme="minorHAnsi"/>
                <w:bCs/>
                <w:color w:val="000000" w:themeColor="text1"/>
                <w:sz w:val="20"/>
                <w:szCs w:val="20"/>
              </w:rPr>
            </w:pPr>
            <w:r>
              <w:rPr>
                <w:rFonts w:cstheme="minorHAnsi"/>
                <w:bCs/>
                <w:color w:val="000000" w:themeColor="text1"/>
                <w:sz w:val="20"/>
                <w:szCs w:val="20"/>
              </w:rPr>
              <w:t>3</w:t>
            </w:r>
            <w:r w:rsidR="001332A3">
              <w:rPr>
                <w:rFonts w:cstheme="minorHAnsi"/>
                <w:bCs/>
                <w:color w:val="000000" w:themeColor="text1"/>
                <w:sz w:val="20"/>
                <w:szCs w:val="20"/>
              </w:rPr>
              <w:t>.7</w:t>
            </w:r>
          </w:p>
        </w:tc>
        <w:tc>
          <w:tcPr>
            <w:tcW w:w="2693" w:type="dxa"/>
          </w:tcPr>
          <w:p w:rsidR="00366FE1" w:rsidRPr="004C430A" w:rsidRDefault="00424998" w:rsidP="00424998">
            <w:pPr>
              <w:ind w:right="49"/>
              <w:jc w:val="both"/>
              <w:rPr>
                <w:rFonts w:cstheme="minorHAnsi"/>
                <w:color w:val="000000" w:themeColor="text1"/>
                <w:sz w:val="20"/>
                <w:szCs w:val="20"/>
              </w:rPr>
            </w:pPr>
            <w:r>
              <w:rPr>
                <w:rFonts w:cstheme="minorHAnsi"/>
                <w:color w:val="000000" w:themeColor="text1"/>
                <w:sz w:val="20"/>
                <w:szCs w:val="20"/>
              </w:rPr>
              <w:t>Promover e</w:t>
            </w:r>
            <w:r w:rsidR="00366FE1" w:rsidRPr="004C430A">
              <w:rPr>
                <w:rFonts w:cstheme="minorHAnsi"/>
                <w:color w:val="000000" w:themeColor="text1"/>
                <w:sz w:val="20"/>
                <w:szCs w:val="20"/>
              </w:rPr>
              <w:t xml:space="preserve">spacio de diálogo para la retroalimentación de las propuestas presentadas por los grupos de interés sobre </w:t>
            </w:r>
            <w:r w:rsidR="00C70061" w:rsidRPr="004C430A">
              <w:rPr>
                <w:rFonts w:cstheme="minorHAnsi"/>
                <w:color w:val="000000" w:themeColor="text1"/>
                <w:sz w:val="20"/>
                <w:szCs w:val="20"/>
              </w:rPr>
              <w:t xml:space="preserve">temas para </w:t>
            </w:r>
            <w:r w:rsidR="00366FE1" w:rsidRPr="004C430A">
              <w:rPr>
                <w:rFonts w:cstheme="minorHAnsi"/>
                <w:color w:val="000000" w:themeColor="text1"/>
                <w:sz w:val="20"/>
                <w:szCs w:val="20"/>
              </w:rPr>
              <w:t>la Rendición de Cuentas</w:t>
            </w:r>
          </w:p>
        </w:tc>
        <w:tc>
          <w:tcPr>
            <w:tcW w:w="1701" w:type="dxa"/>
          </w:tcPr>
          <w:p w:rsidR="00366FE1" w:rsidRPr="004C430A" w:rsidRDefault="00366FE1" w:rsidP="00192A1E">
            <w:pPr>
              <w:ind w:right="49"/>
              <w:jc w:val="both"/>
              <w:rPr>
                <w:rFonts w:cstheme="minorHAnsi"/>
                <w:b/>
                <w:color w:val="000000" w:themeColor="text1"/>
                <w:sz w:val="20"/>
                <w:szCs w:val="20"/>
                <w:highlight w:val="yellow"/>
              </w:rPr>
            </w:pPr>
            <w:r w:rsidRPr="004C430A">
              <w:rPr>
                <w:rFonts w:cstheme="minorHAnsi"/>
                <w:color w:val="000000" w:themeColor="text1"/>
                <w:sz w:val="20"/>
                <w:szCs w:val="20"/>
              </w:rPr>
              <w:t>Informe de la Rendición de cuentas publicado en</w:t>
            </w:r>
            <w:r w:rsidRPr="004C430A">
              <w:rPr>
                <w:rFonts w:cstheme="minorHAnsi"/>
                <w:b/>
                <w:color w:val="000000" w:themeColor="text1"/>
                <w:sz w:val="20"/>
                <w:szCs w:val="20"/>
              </w:rPr>
              <w:t xml:space="preserve"> </w:t>
            </w:r>
            <w:r w:rsidRPr="004C430A">
              <w:rPr>
                <w:rFonts w:cstheme="minorHAnsi"/>
                <w:color w:val="000000" w:themeColor="text1"/>
                <w:sz w:val="20"/>
                <w:szCs w:val="20"/>
              </w:rPr>
              <w:t>la Página web y redes sociales</w:t>
            </w:r>
          </w:p>
        </w:tc>
        <w:tc>
          <w:tcPr>
            <w:tcW w:w="1701" w:type="dxa"/>
          </w:tcPr>
          <w:p w:rsidR="00366FE1" w:rsidRPr="004C430A" w:rsidRDefault="00366FE1" w:rsidP="00192A1E">
            <w:pPr>
              <w:ind w:right="49"/>
              <w:jc w:val="both"/>
              <w:rPr>
                <w:rFonts w:cstheme="minorHAnsi"/>
                <w:b/>
                <w:color w:val="000000" w:themeColor="text1"/>
                <w:sz w:val="20"/>
                <w:szCs w:val="20"/>
                <w:highlight w:val="yellow"/>
              </w:rPr>
            </w:pPr>
            <w:r w:rsidRPr="004C430A">
              <w:rPr>
                <w:rFonts w:cstheme="minorHAnsi"/>
                <w:color w:val="000000" w:themeColor="text1"/>
                <w:sz w:val="20"/>
                <w:szCs w:val="20"/>
              </w:rPr>
              <w:t>Direcciones Técnicas, Grupos de Trabajo del SGC, Grupos de Trabajo de Planeación y Participación Ciudadana y Comunicaciones</w:t>
            </w:r>
          </w:p>
        </w:tc>
        <w:tc>
          <w:tcPr>
            <w:tcW w:w="2268" w:type="dxa"/>
          </w:tcPr>
          <w:p w:rsidR="00366FE1" w:rsidRPr="004C430A" w:rsidRDefault="001332A3" w:rsidP="00192A1E">
            <w:pPr>
              <w:ind w:right="49"/>
              <w:jc w:val="both"/>
              <w:rPr>
                <w:rFonts w:cstheme="minorHAnsi"/>
                <w:b/>
                <w:color w:val="000000" w:themeColor="text1"/>
                <w:sz w:val="20"/>
                <w:szCs w:val="20"/>
                <w:highlight w:val="yellow"/>
              </w:rPr>
            </w:pPr>
            <w:r>
              <w:rPr>
                <w:rFonts w:cstheme="minorHAnsi"/>
                <w:color w:val="000000" w:themeColor="text1"/>
                <w:sz w:val="20"/>
                <w:szCs w:val="20"/>
              </w:rPr>
              <w:t>30 de diciembre de 2020</w:t>
            </w:r>
          </w:p>
        </w:tc>
      </w:tr>
      <w:tr w:rsidR="001332A3" w:rsidRPr="004C430A" w:rsidTr="00B21CF0">
        <w:trPr>
          <w:cantSplit/>
        </w:trPr>
        <w:tc>
          <w:tcPr>
            <w:tcW w:w="1733" w:type="dxa"/>
            <w:vMerge w:val="restart"/>
          </w:tcPr>
          <w:p w:rsidR="00366FE1" w:rsidRPr="004C430A" w:rsidRDefault="00366FE1" w:rsidP="00192A1E">
            <w:pPr>
              <w:ind w:right="49"/>
              <w:rPr>
                <w:rFonts w:eastAsia="Times New Roman"/>
                <w:b/>
                <w:bCs/>
                <w:color w:val="000000" w:themeColor="text1"/>
                <w:sz w:val="20"/>
                <w:szCs w:val="20"/>
                <w:lang w:eastAsia="es-CO"/>
              </w:rPr>
            </w:pPr>
          </w:p>
          <w:p w:rsidR="00366FE1" w:rsidRPr="004C430A" w:rsidRDefault="00366FE1" w:rsidP="00192A1E">
            <w:pPr>
              <w:ind w:right="49"/>
              <w:rPr>
                <w:rFonts w:eastAsia="Times New Roman"/>
                <w:b/>
                <w:bCs/>
                <w:color w:val="000000" w:themeColor="text1"/>
                <w:sz w:val="20"/>
                <w:szCs w:val="20"/>
                <w:lang w:eastAsia="es-CO"/>
              </w:rPr>
            </w:pPr>
          </w:p>
          <w:p w:rsidR="00366FE1" w:rsidRPr="004C430A" w:rsidRDefault="00366FE1" w:rsidP="00192A1E">
            <w:pPr>
              <w:ind w:right="49"/>
              <w:rPr>
                <w:rFonts w:eastAsia="Times New Roman"/>
                <w:b/>
                <w:bCs/>
                <w:color w:val="000000" w:themeColor="text1"/>
                <w:sz w:val="20"/>
                <w:szCs w:val="20"/>
                <w:lang w:eastAsia="es-CO"/>
              </w:rPr>
            </w:pPr>
            <w:r w:rsidRPr="004C430A">
              <w:rPr>
                <w:rFonts w:eastAsia="Times New Roman"/>
                <w:b/>
                <w:bCs/>
                <w:color w:val="000000" w:themeColor="text1"/>
                <w:sz w:val="20"/>
                <w:szCs w:val="20"/>
                <w:lang w:eastAsia="es-CO"/>
              </w:rPr>
              <w:t>Diálogo de doble vía con la ciudadanía y sus organizaciones</w:t>
            </w:r>
          </w:p>
        </w:tc>
        <w:tc>
          <w:tcPr>
            <w:tcW w:w="672" w:type="dxa"/>
          </w:tcPr>
          <w:p w:rsidR="00366FE1" w:rsidRPr="001332A3" w:rsidRDefault="00AA3AB3" w:rsidP="00192A1E">
            <w:pPr>
              <w:ind w:right="49"/>
              <w:rPr>
                <w:rFonts w:cstheme="minorHAnsi"/>
                <w:bCs/>
                <w:color w:val="000000" w:themeColor="text1"/>
                <w:sz w:val="20"/>
                <w:szCs w:val="20"/>
              </w:rPr>
            </w:pPr>
            <w:r>
              <w:rPr>
                <w:rFonts w:cstheme="minorHAnsi"/>
                <w:bCs/>
                <w:color w:val="000000" w:themeColor="text1"/>
                <w:sz w:val="20"/>
                <w:szCs w:val="20"/>
              </w:rPr>
              <w:t>3.8</w:t>
            </w:r>
          </w:p>
        </w:tc>
        <w:tc>
          <w:tcPr>
            <w:tcW w:w="2693" w:type="dxa"/>
          </w:tcPr>
          <w:p w:rsidR="00366FE1" w:rsidRPr="004C430A" w:rsidRDefault="009D6082" w:rsidP="00192A1E">
            <w:pPr>
              <w:ind w:right="49"/>
              <w:jc w:val="both"/>
              <w:rPr>
                <w:rFonts w:cstheme="minorHAnsi"/>
                <w:color w:val="000000" w:themeColor="text1"/>
                <w:sz w:val="20"/>
                <w:szCs w:val="20"/>
              </w:rPr>
            </w:pPr>
            <w:r w:rsidRPr="004C430A">
              <w:rPr>
                <w:rFonts w:cstheme="minorHAnsi"/>
                <w:color w:val="000000" w:themeColor="text1"/>
                <w:sz w:val="20"/>
                <w:szCs w:val="20"/>
              </w:rPr>
              <w:t>Convocar a la ciudadanía para el ejercicio de rendición de cuentas</w:t>
            </w:r>
            <w:r w:rsidR="003847AD">
              <w:rPr>
                <w:rFonts w:cstheme="minorHAnsi"/>
                <w:color w:val="000000" w:themeColor="text1"/>
                <w:sz w:val="20"/>
                <w:szCs w:val="20"/>
              </w:rPr>
              <w:t>.</w:t>
            </w:r>
          </w:p>
        </w:tc>
        <w:tc>
          <w:tcPr>
            <w:tcW w:w="1701" w:type="dxa"/>
          </w:tcPr>
          <w:p w:rsidR="00366FE1" w:rsidRPr="004C430A" w:rsidRDefault="001332A3" w:rsidP="001332A3">
            <w:pPr>
              <w:ind w:right="49"/>
              <w:jc w:val="both"/>
              <w:rPr>
                <w:rFonts w:cstheme="minorHAnsi"/>
                <w:color w:val="000000" w:themeColor="text1"/>
                <w:sz w:val="20"/>
                <w:szCs w:val="20"/>
              </w:rPr>
            </w:pPr>
            <w:r>
              <w:rPr>
                <w:rFonts w:cstheme="minorHAnsi"/>
                <w:color w:val="000000" w:themeColor="text1"/>
                <w:sz w:val="20"/>
                <w:szCs w:val="20"/>
              </w:rPr>
              <w:t>Convocatoria</w:t>
            </w:r>
            <w:r w:rsidR="009D6082" w:rsidRPr="004C430A">
              <w:rPr>
                <w:rFonts w:cstheme="minorHAnsi"/>
                <w:color w:val="000000" w:themeColor="text1"/>
                <w:sz w:val="20"/>
                <w:szCs w:val="20"/>
              </w:rPr>
              <w:t xml:space="preserve"> realizadas</w:t>
            </w:r>
          </w:p>
        </w:tc>
        <w:tc>
          <w:tcPr>
            <w:tcW w:w="1701" w:type="dxa"/>
          </w:tcPr>
          <w:p w:rsidR="00366FE1" w:rsidRPr="004C430A" w:rsidRDefault="009D6082" w:rsidP="00192A1E">
            <w:pPr>
              <w:ind w:right="49"/>
              <w:jc w:val="both"/>
              <w:rPr>
                <w:rFonts w:cstheme="minorHAnsi"/>
                <w:bCs/>
                <w:color w:val="000000" w:themeColor="text1"/>
                <w:sz w:val="20"/>
                <w:szCs w:val="20"/>
              </w:rPr>
            </w:pPr>
            <w:r w:rsidRPr="004C430A">
              <w:rPr>
                <w:rFonts w:cstheme="minorHAnsi"/>
                <w:bCs/>
                <w:color w:val="000000" w:themeColor="text1"/>
                <w:sz w:val="20"/>
                <w:szCs w:val="20"/>
              </w:rPr>
              <w:t xml:space="preserve">Grupo de </w:t>
            </w:r>
            <w:r w:rsidR="003817B2" w:rsidRPr="004C430A">
              <w:rPr>
                <w:rFonts w:cstheme="minorHAnsi"/>
                <w:bCs/>
                <w:color w:val="000000" w:themeColor="text1"/>
                <w:sz w:val="20"/>
                <w:szCs w:val="20"/>
              </w:rPr>
              <w:t xml:space="preserve"> Trabajo </w:t>
            </w:r>
            <w:r w:rsidRPr="004C430A">
              <w:rPr>
                <w:rFonts w:cstheme="minorHAnsi"/>
                <w:bCs/>
                <w:color w:val="000000" w:themeColor="text1"/>
                <w:sz w:val="20"/>
                <w:szCs w:val="20"/>
              </w:rPr>
              <w:t>Participación Ciudadana y Comunicaciones</w:t>
            </w:r>
          </w:p>
        </w:tc>
        <w:tc>
          <w:tcPr>
            <w:tcW w:w="2268" w:type="dxa"/>
          </w:tcPr>
          <w:p w:rsidR="00366FE1" w:rsidRPr="004C430A" w:rsidRDefault="009D6082" w:rsidP="001332A3">
            <w:pPr>
              <w:ind w:right="49"/>
              <w:jc w:val="both"/>
              <w:rPr>
                <w:rFonts w:cstheme="minorHAnsi"/>
                <w:bCs/>
                <w:color w:val="000000" w:themeColor="text1"/>
                <w:sz w:val="20"/>
                <w:szCs w:val="20"/>
                <w:highlight w:val="yellow"/>
              </w:rPr>
            </w:pPr>
            <w:r w:rsidRPr="004C430A">
              <w:rPr>
                <w:rFonts w:cstheme="minorHAnsi"/>
                <w:bCs/>
                <w:color w:val="000000" w:themeColor="text1"/>
                <w:sz w:val="20"/>
                <w:szCs w:val="20"/>
              </w:rPr>
              <w:t>3</w:t>
            </w:r>
            <w:r w:rsidR="001332A3">
              <w:rPr>
                <w:rFonts w:cstheme="minorHAnsi"/>
                <w:bCs/>
                <w:color w:val="000000" w:themeColor="text1"/>
                <w:sz w:val="20"/>
                <w:szCs w:val="20"/>
              </w:rPr>
              <w:t>0</w:t>
            </w:r>
            <w:r w:rsidRPr="004C430A">
              <w:rPr>
                <w:rFonts w:cstheme="minorHAnsi"/>
                <w:bCs/>
                <w:color w:val="000000" w:themeColor="text1"/>
                <w:sz w:val="20"/>
                <w:szCs w:val="20"/>
              </w:rPr>
              <w:t xml:space="preserve"> de diciembre 2020</w:t>
            </w:r>
          </w:p>
        </w:tc>
      </w:tr>
      <w:tr w:rsidR="001332A3" w:rsidRPr="004C430A" w:rsidTr="00B21CF0">
        <w:trPr>
          <w:cantSplit/>
        </w:trPr>
        <w:tc>
          <w:tcPr>
            <w:tcW w:w="1733" w:type="dxa"/>
            <w:vMerge/>
          </w:tcPr>
          <w:p w:rsidR="009D6082" w:rsidRPr="004C430A" w:rsidRDefault="009D6082" w:rsidP="00192A1E">
            <w:pPr>
              <w:ind w:right="49"/>
              <w:rPr>
                <w:rFonts w:eastAsia="Times New Roman"/>
                <w:b/>
                <w:bCs/>
                <w:color w:val="000000" w:themeColor="text1"/>
                <w:sz w:val="20"/>
                <w:szCs w:val="20"/>
                <w:lang w:eastAsia="es-CO"/>
              </w:rPr>
            </w:pPr>
          </w:p>
        </w:tc>
        <w:tc>
          <w:tcPr>
            <w:tcW w:w="672" w:type="dxa"/>
          </w:tcPr>
          <w:p w:rsidR="009D6082" w:rsidRPr="001332A3" w:rsidRDefault="00AA3AB3" w:rsidP="00192A1E">
            <w:pPr>
              <w:ind w:right="49"/>
              <w:rPr>
                <w:rFonts w:cstheme="minorHAnsi"/>
                <w:bCs/>
                <w:color w:val="000000" w:themeColor="text1"/>
                <w:sz w:val="20"/>
                <w:szCs w:val="20"/>
              </w:rPr>
            </w:pPr>
            <w:r>
              <w:rPr>
                <w:rFonts w:cstheme="minorHAnsi"/>
                <w:bCs/>
                <w:color w:val="000000" w:themeColor="text1"/>
                <w:sz w:val="20"/>
                <w:szCs w:val="20"/>
              </w:rPr>
              <w:t>3.9</w:t>
            </w:r>
          </w:p>
        </w:tc>
        <w:tc>
          <w:tcPr>
            <w:tcW w:w="2693" w:type="dxa"/>
          </w:tcPr>
          <w:p w:rsidR="009D6082" w:rsidRPr="004C430A" w:rsidRDefault="009D6082" w:rsidP="00192A1E">
            <w:pPr>
              <w:ind w:right="49"/>
              <w:jc w:val="both"/>
              <w:rPr>
                <w:rFonts w:cstheme="minorHAnsi"/>
                <w:color w:val="000000" w:themeColor="text1"/>
                <w:sz w:val="20"/>
                <w:szCs w:val="20"/>
              </w:rPr>
            </w:pPr>
            <w:r w:rsidRPr="004C430A">
              <w:rPr>
                <w:rFonts w:cstheme="minorHAnsi"/>
                <w:color w:val="000000" w:themeColor="text1"/>
                <w:sz w:val="20"/>
                <w:szCs w:val="20"/>
              </w:rPr>
              <w:t xml:space="preserve">Implementar mecanismos para la evaluación </w:t>
            </w:r>
            <w:r w:rsidR="00424998">
              <w:rPr>
                <w:rFonts w:cstheme="minorHAnsi"/>
                <w:color w:val="000000" w:themeColor="text1"/>
                <w:sz w:val="20"/>
                <w:szCs w:val="20"/>
              </w:rPr>
              <w:t xml:space="preserve">de la rendición de cuentas </w:t>
            </w:r>
            <w:r w:rsidRPr="004C430A">
              <w:rPr>
                <w:rFonts w:cstheme="minorHAnsi"/>
                <w:color w:val="000000" w:themeColor="text1"/>
                <w:sz w:val="20"/>
                <w:szCs w:val="20"/>
              </w:rPr>
              <w:t>realizada por los Grupos de interés.</w:t>
            </w:r>
          </w:p>
        </w:tc>
        <w:tc>
          <w:tcPr>
            <w:tcW w:w="1701" w:type="dxa"/>
          </w:tcPr>
          <w:p w:rsidR="009D6082" w:rsidRPr="004C430A" w:rsidRDefault="009D6082" w:rsidP="00192A1E">
            <w:pPr>
              <w:ind w:right="49"/>
              <w:jc w:val="both"/>
              <w:rPr>
                <w:rFonts w:cstheme="minorHAnsi"/>
                <w:color w:val="000000" w:themeColor="text1"/>
                <w:sz w:val="20"/>
                <w:szCs w:val="20"/>
              </w:rPr>
            </w:pPr>
            <w:r w:rsidRPr="004C430A">
              <w:rPr>
                <w:rFonts w:cstheme="minorHAnsi"/>
                <w:color w:val="000000" w:themeColor="text1"/>
                <w:sz w:val="20"/>
                <w:szCs w:val="20"/>
              </w:rPr>
              <w:t>Mecanismo de evaluación implementado para la rendición de cuentas</w:t>
            </w:r>
          </w:p>
        </w:tc>
        <w:tc>
          <w:tcPr>
            <w:tcW w:w="1701" w:type="dxa"/>
          </w:tcPr>
          <w:p w:rsidR="009D6082" w:rsidRPr="004C430A" w:rsidRDefault="009D6082" w:rsidP="00192A1E">
            <w:pPr>
              <w:ind w:right="49"/>
              <w:jc w:val="both"/>
              <w:rPr>
                <w:rFonts w:cstheme="minorHAnsi"/>
                <w:b/>
                <w:color w:val="000000" w:themeColor="text1"/>
                <w:sz w:val="20"/>
                <w:szCs w:val="20"/>
              </w:rPr>
            </w:pPr>
            <w:r w:rsidRPr="004C430A">
              <w:rPr>
                <w:rFonts w:cstheme="minorHAnsi"/>
                <w:color w:val="000000" w:themeColor="text1"/>
                <w:sz w:val="20"/>
                <w:szCs w:val="20"/>
              </w:rPr>
              <w:t>Grupo de Trabajo de Participación Ciudadana y Comunicaciones</w:t>
            </w:r>
          </w:p>
        </w:tc>
        <w:tc>
          <w:tcPr>
            <w:tcW w:w="2268" w:type="dxa"/>
          </w:tcPr>
          <w:p w:rsidR="009D6082" w:rsidRPr="004C430A" w:rsidRDefault="001332A3" w:rsidP="00192A1E">
            <w:pPr>
              <w:ind w:right="49"/>
              <w:jc w:val="both"/>
              <w:rPr>
                <w:rFonts w:cstheme="minorHAnsi"/>
                <w:b/>
                <w:color w:val="000000" w:themeColor="text1"/>
                <w:sz w:val="20"/>
                <w:szCs w:val="20"/>
                <w:highlight w:val="yellow"/>
              </w:rPr>
            </w:pPr>
            <w:r w:rsidRPr="004C430A">
              <w:rPr>
                <w:rFonts w:cstheme="minorHAnsi"/>
                <w:bCs/>
                <w:color w:val="000000" w:themeColor="text1"/>
                <w:sz w:val="20"/>
                <w:szCs w:val="20"/>
              </w:rPr>
              <w:t>3</w:t>
            </w:r>
            <w:r>
              <w:rPr>
                <w:rFonts w:cstheme="minorHAnsi"/>
                <w:bCs/>
                <w:color w:val="000000" w:themeColor="text1"/>
                <w:sz w:val="20"/>
                <w:szCs w:val="20"/>
              </w:rPr>
              <w:t>0</w:t>
            </w:r>
            <w:r w:rsidRPr="004C430A">
              <w:rPr>
                <w:rFonts w:cstheme="minorHAnsi"/>
                <w:bCs/>
                <w:color w:val="000000" w:themeColor="text1"/>
                <w:sz w:val="20"/>
                <w:szCs w:val="20"/>
              </w:rPr>
              <w:t xml:space="preserve"> de diciembre 2020</w:t>
            </w:r>
          </w:p>
        </w:tc>
      </w:tr>
      <w:tr w:rsidR="001332A3" w:rsidRPr="004C430A" w:rsidTr="00B21CF0">
        <w:trPr>
          <w:cantSplit/>
        </w:trPr>
        <w:tc>
          <w:tcPr>
            <w:tcW w:w="1733" w:type="dxa"/>
            <w:vMerge/>
          </w:tcPr>
          <w:p w:rsidR="009D6082" w:rsidRPr="004C430A" w:rsidRDefault="009D6082" w:rsidP="00192A1E">
            <w:pPr>
              <w:ind w:right="49"/>
              <w:rPr>
                <w:rFonts w:eastAsia="Times New Roman"/>
                <w:bCs/>
                <w:color w:val="000000" w:themeColor="text1"/>
                <w:sz w:val="20"/>
                <w:szCs w:val="20"/>
                <w:lang w:eastAsia="es-CO"/>
              </w:rPr>
            </w:pPr>
          </w:p>
        </w:tc>
        <w:tc>
          <w:tcPr>
            <w:tcW w:w="672" w:type="dxa"/>
          </w:tcPr>
          <w:p w:rsidR="009D6082" w:rsidRPr="00AA3AB3" w:rsidRDefault="00AA3AB3" w:rsidP="00192A1E">
            <w:pPr>
              <w:ind w:right="49"/>
              <w:rPr>
                <w:rFonts w:cstheme="minorHAnsi"/>
                <w:bCs/>
                <w:color w:val="000000" w:themeColor="text1"/>
                <w:sz w:val="16"/>
                <w:szCs w:val="16"/>
              </w:rPr>
            </w:pPr>
            <w:r w:rsidRPr="00AA3AB3">
              <w:rPr>
                <w:rFonts w:cstheme="minorHAnsi"/>
                <w:bCs/>
                <w:color w:val="000000" w:themeColor="text1"/>
                <w:sz w:val="16"/>
                <w:szCs w:val="16"/>
              </w:rPr>
              <w:t>3.10</w:t>
            </w:r>
          </w:p>
        </w:tc>
        <w:tc>
          <w:tcPr>
            <w:tcW w:w="2693" w:type="dxa"/>
          </w:tcPr>
          <w:p w:rsidR="009D6082" w:rsidRPr="004C430A" w:rsidRDefault="009D6082" w:rsidP="00192A1E">
            <w:pPr>
              <w:ind w:right="49"/>
              <w:jc w:val="both"/>
              <w:rPr>
                <w:rFonts w:cstheme="minorHAnsi"/>
                <w:color w:val="000000" w:themeColor="text1"/>
                <w:sz w:val="20"/>
                <w:szCs w:val="20"/>
              </w:rPr>
            </w:pPr>
            <w:r w:rsidRPr="004C430A">
              <w:rPr>
                <w:rFonts w:cstheme="minorHAnsi"/>
                <w:color w:val="000000" w:themeColor="text1"/>
                <w:sz w:val="20"/>
                <w:szCs w:val="20"/>
              </w:rPr>
              <w:t>Chat e interacción vía correo institucional con la ciudadanía para la priorización y consulta de los temas relacionados con la entidad</w:t>
            </w:r>
          </w:p>
        </w:tc>
        <w:tc>
          <w:tcPr>
            <w:tcW w:w="1701" w:type="dxa"/>
          </w:tcPr>
          <w:p w:rsidR="009D6082" w:rsidRPr="004C430A" w:rsidRDefault="009D6082" w:rsidP="00192A1E">
            <w:pPr>
              <w:ind w:right="49"/>
              <w:jc w:val="both"/>
              <w:rPr>
                <w:rFonts w:cstheme="minorHAnsi"/>
                <w:color w:val="000000" w:themeColor="text1"/>
                <w:sz w:val="20"/>
                <w:szCs w:val="20"/>
              </w:rPr>
            </w:pPr>
            <w:r w:rsidRPr="004C430A">
              <w:rPr>
                <w:rFonts w:cstheme="minorHAnsi"/>
                <w:color w:val="000000" w:themeColor="text1"/>
                <w:sz w:val="20"/>
                <w:szCs w:val="20"/>
              </w:rPr>
              <w:t>Chat y correos realizados</w:t>
            </w:r>
          </w:p>
        </w:tc>
        <w:tc>
          <w:tcPr>
            <w:tcW w:w="1701" w:type="dxa"/>
          </w:tcPr>
          <w:p w:rsidR="009D6082" w:rsidRPr="004C430A" w:rsidRDefault="00424998" w:rsidP="00192A1E">
            <w:pPr>
              <w:ind w:right="49"/>
              <w:jc w:val="both"/>
              <w:rPr>
                <w:rFonts w:cstheme="minorHAnsi"/>
                <w:color w:val="000000" w:themeColor="text1"/>
                <w:sz w:val="20"/>
                <w:szCs w:val="20"/>
              </w:rPr>
            </w:pPr>
            <w:r>
              <w:rPr>
                <w:rFonts w:cstheme="minorHAnsi"/>
                <w:color w:val="000000" w:themeColor="text1"/>
                <w:sz w:val="20"/>
                <w:szCs w:val="20"/>
              </w:rPr>
              <w:t>Dirección de Gestión de la Información y Grupo de Trabajo Participación Ciudadana</w:t>
            </w:r>
          </w:p>
        </w:tc>
        <w:tc>
          <w:tcPr>
            <w:tcW w:w="2268" w:type="dxa"/>
          </w:tcPr>
          <w:p w:rsidR="009D6082" w:rsidRPr="004C430A" w:rsidRDefault="001332A3" w:rsidP="00192A1E">
            <w:pPr>
              <w:ind w:right="49"/>
              <w:jc w:val="both"/>
              <w:rPr>
                <w:rFonts w:cstheme="minorHAnsi"/>
                <w:color w:val="000000" w:themeColor="text1"/>
                <w:sz w:val="20"/>
                <w:szCs w:val="20"/>
              </w:rPr>
            </w:pPr>
            <w:r>
              <w:rPr>
                <w:rFonts w:cstheme="minorHAnsi"/>
                <w:color w:val="000000" w:themeColor="text1"/>
                <w:sz w:val="20"/>
                <w:szCs w:val="20"/>
              </w:rPr>
              <w:t>Permanente</w:t>
            </w:r>
          </w:p>
        </w:tc>
      </w:tr>
      <w:tr w:rsidR="001332A3" w:rsidRPr="004C430A" w:rsidTr="00B21CF0">
        <w:trPr>
          <w:cantSplit/>
        </w:trPr>
        <w:tc>
          <w:tcPr>
            <w:tcW w:w="1733" w:type="dxa"/>
            <w:vMerge w:val="restart"/>
          </w:tcPr>
          <w:p w:rsidR="009D6082" w:rsidRPr="004C430A" w:rsidRDefault="009D6082" w:rsidP="00192A1E">
            <w:pPr>
              <w:ind w:right="49"/>
              <w:rPr>
                <w:rFonts w:eastAsia="Times New Roman"/>
                <w:bCs/>
                <w:color w:val="000000" w:themeColor="text1"/>
                <w:sz w:val="20"/>
                <w:szCs w:val="20"/>
                <w:lang w:eastAsia="es-CO"/>
              </w:rPr>
            </w:pPr>
          </w:p>
          <w:p w:rsidR="009D6082" w:rsidRPr="004C430A" w:rsidRDefault="009D6082" w:rsidP="00192A1E">
            <w:pPr>
              <w:ind w:right="49"/>
              <w:rPr>
                <w:rFonts w:eastAsia="Times New Roman"/>
                <w:bCs/>
                <w:color w:val="000000" w:themeColor="text1"/>
                <w:sz w:val="20"/>
                <w:szCs w:val="20"/>
                <w:lang w:eastAsia="es-CO"/>
              </w:rPr>
            </w:pPr>
          </w:p>
          <w:p w:rsidR="009D6082" w:rsidRPr="004C430A" w:rsidRDefault="009D6082" w:rsidP="00192A1E">
            <w:pPr>
              <w:ind w:right="49"/>
              <w:rPr>
                <w:rFonts w:eastAsia="Times New Roman"/>
                <w:bCs/>
                <w:color w:val="000000" w:themeColor="text1"/>
                <w:sz w:val="20"/>
                <w:szCs w:val="20"/>
                <w:lang w:eastAsia="es-CO"/>
              </w:rPr>
            </w:pPr>
          </w:p>
          <w:p w:rsidR="009D6082" w:rsidRPr="004C430A" w:rsidRDefault="009D6082" w:rsidP="00192A1E">
            <w:pPr>
              <w:ind w:right="49"/>
              <w:rPr>
                <w:rFonts w:eastAsia="Times New Roman"/>
                <w:bCs/>
                <w:color w:val="000000" w:themeColor="text1"/>
                <w:sz w:val="20"/>
                <w:szCs w:val="20"/>
                <w:lang w:eastAsia="es-CO"/>
              </w:rPr>
            </w:pPr>
          </w:p>
          <w:p w:rsidR="009D6082" w:rsidRPr="004C430A" w:rsidRDefault="009D6082" w:rsidP="00192A1E">
            <w:pPr>
              <w:ind w:right="49"/>
              <w:rPr>
                <w:rFonts w:eastAsia="Times New Roman"/>
                <w:bCs/>
                <w:color w:val="000000" w:themeColor="text1"/>
                <w:sz w:val="20"/>
                <w:szCs w:val="20"/>
                <w:lang w:eastAsia="es-CO"/>
              </w:rPr>
            </w:pPr>
          </w:p>
          <w:p w:rsidR="009D6082" w:rsidRPr="004C430A" w:rsidRDefault="009D6082" w:rsidP="00192A1E">
            <w:pPr>
              <w:ind w:right="49"/>
              <w:rPr>
                <w:rFonts w:eastAsia="Times New Roman"/>
                <w:bCs/>
                <w:color w:val="000000" w:themeColor="text1"/>
                <w:sz w:val="20"/>
                <w:szCs w:val="20"/>
                <w:lang w:eastAsia="es-CO"/>
              </w:rPr>
            </w:pPr>
          </w:p>
          <w:p w:rsidR="009D6082" w:rsidRPr="004C430A" w:rsidRDefault="009D6082" w:rsidP="00192A1E">
            <w:pPr>
              <w:ind w:right="49"/>
              <w:rPr>
                <w:rFonts w:eastAsia="Times New Roman"/>
                <w:b/>
                <w:bCs/>
                <w:color w:val="000000" w:themeColor="text1"/>
                <w:sz w:val="20"/>
                <w:szCs w:val="20"/>
                <w:lang w:eastAsia="es-CO"/>
              </w:rPr>
            </w:pPr>
          </w:p>
          <w:p w:rsidR="009D6082" w:rsidRPr="004C430A" w:rsidRDefault="009D6082" w:rsidP="00192A1E">
            <w:pPr>
              <w:ind w:right="49"/>
              <w:rPr>
                <w:rFonts w:eastAsia="Times New Roman"/>
                <w:b/>
                <w:bCs/>
                <w:color w:val="000000" w:themeColor="text1"/>
                <w:sz w:val="20"/>
                <w:szCs w:val="20"/>
                <w:lang w:eastAsia="es-CO"/>
              </w:rPr>
            </w:pPr>
            <w:r w:rsidRPr="004C430A">
              <w:rPr>
                <w:rFonts w:eastAsia="Times New Roman"/>
                <w:b/>
                <w:bCs/>
                <w:color w:val="000000" w:themeColor="text1"/>
                <w:sz w:val="20"/>
                <w:szCs w:val="20"/>
                <w:lang w:eastAsia="es-CO"/>
              </w:rPr>
              <w:t>Incentivos para motivar la cultura de la rendición y petición de cuentas</w:t>
            </w:r>
          </w:p>
          <w:p w:rsidR="009D6082" w:rsidRPr="004C430A" w:rsidRDefault="009D6082" w:rsidP="00192A1E">
            <w:pPr>
              <w:ind w:right="49"/>
              <w:rPr>
                <w:rFonts w:eastAsia="Times New Roman"/>
                <w:bCs/>
                <w:color w:val="000000" w:themeColor="text1"/>
                <w:sz w:val="20"/>
                <w:szCs w:val="20"/>
                <w:lang w:eastAsia="es-CO"/>
              </w:rPr>
            </w:pPr>
          </w:p>
        </w:tc>
        <w:tc>
          <w:tcPr>
            <w:tcW w:w="672" w:type="dxa"/>
          </w:tcPr>
          <w:p w:rsidR="009D6082" w:rsidRPr="00AA3AB3" w:rsidRDefault="009D6082" w:rsidP="00192A1E">
            <w:pPr>
              <w:ind w:right="49"/>
              <w:rPr>
                <w:rFonts w:cstheme="minorHAnsi"/>
                <w:bCs/>
                <w:color w:val="000000" w:themeColor="text1"/>
                <w:sz w:val="16"/>
                <w:szCs w:val="16"/>
              </w:rPr>
            </w:pPr>
            <w:r w:rsidRPr="00AA3AB3">
              <w:rPr>
                <w:rFonts w:cstheme="minorHAnsi"/>
                <w:bCs/>
                <w:color w:val="000000" w:themeColor="text1"/>
                <w:sz w:val="16"/>
                <w:szCs w:val="16"/>
              </w:rPr>
              <w:lastRenderedPageBreak/>
              <w:t>3.1</w:t>
            </w:r>
            <w:r w:rsidR="00AA3AB3">
              <w:rPr>
                <w:rFonts w:cstheme="minorHAnsi"/>
                <w:bCs/>
                <w:color w:val="000000" w:themeColor="text1"/>
                <w:sz w:val="16"/>
                <w:szCs w:val="16"/>
              </w:rPr>
              <w:t>1</w:t>
            </w:r>
          </w:p>
        </w:tc>
        <w:tc>
          <w:tcPr>
            <w:tcW w:w="2693" w:type="dxa"/>
          </w:tcPr>
          <w:p w:rsidR="009D6082" w:rsidRPr="004C430A" w:rsidRDefault="003817B2" w:rsidP="00192A1E">
            <w:pPr>
              <w:ind w:right="49"/>
              <w:jc w:val="both"/>
              <w:rPr>
                <w:rFonts w:cstheme="minorHAnsi"/>
                <w:bCs/>
                <w:color w:val="000000" w:themeColor="text1"/>
                <w:sz w:val="20"/>
                <w:szCs w:val="20"/>
              </w:rPr>
            </w:pPr>
            <w:r w:rsidRPr="004C430A">
              <w:rPr>
                <w:rFonts w:cstheme="minorHAnsi"/>
                <w:bCs/>
                <w:color w:val="000000" w:themeColor="text1"/>
                <w:sz w:val="20"/>
                <w:szCs w:val="20"/>
              </w:rPr>
              <w:t>Fortalecimiento de los canales de comunicación: YouTube; Twitter y Facebook y canales internos</w:t>
            </w:r>
          </w:p>
        </w:tc>
        <w:tc>
          <w:tcPr>
            <w:tcW w:w="1701" w:type="dxa"/>
          </w:tcPr>
          <w:p w:rsidR="009D6082" w:rsidRPr="004C430A" w:rsidRDefault="003817B2" w:rsidP="00192A1E">
            <w:pPr>
              <w:ind w:right="49"/>
              <w:jc w:val="both"/>
              <w:rPr>
                <w:rFonts w:cstheme="minorHAnsi"/>
                <w:b/>
                <w:color w:val="000000" w:themeColor="text1"/>
                <w:sz w:val="20"/>
                <w:szCs w:val="20"/>
              </w:rPr>
            </w:pPr>
            <w:r w:rsidRPr="004C430A">
              <w:rPr>
                <w:rFonts w:cstheme="minorHAnsi"/>
                <w:b/>
                <w:color w:val="000000" w:themeColor="text1"/>
                <w:sz w:val="20"/>
                <w:szCs w:val="20"/>
              </w:rPr>
              <w:t>I</w:t>
            </w:r>
            <w:r w:rsidRPr="004C430A">
              <w:rPr>
                <w:rFonts w:cstheme="minorHAnsi"/>
                <w:bCs/>
                <w:color w:val="000000" w:themeColor="text1"/>
                <w:sz w:val="20"/>
                <w:szCs w:val="20"/>
              </w:rPr>
              <w:t>nformación pertinentes y de calidad</w:t>
            </w:r>
          </w:p>
        </w:tc>
        <w:tc>
          <w:tcPr>
            <w:tcW w:w="1701" w:type="dxa"/>
          </w:tcPr>
          <w:p w:rsidR="009D6082" w:rsidRPr="004C430A" w:rsidRDefault="003817B2" w:rsidP="00192A1E">
            <w:pPr>
              <w:ind w:right="49"/>
              <w:jc w:val="both"/>
              <w:rPr>
                <w:rFonts w:cstheme="minorHAnsi"/>
                <w:bCs/>
                <w:color w:val="000000" w:themeColor="text1"/>
                <w:sz w:val="20"/>
                <w:szCs w:val="20"/>
              </w:rPr>
            </w:pPr>
            <w:r w:rsidRPr="004C430A">
              <w:rPr>
                <w:rFonts w:cstheme="minorHAnsi"/>
                <w:bCs/>
                <w:color w:val="000000" w:themeColor="text1"/>
                <w:sz w:val="20"/>
                <w:szCs w:val="20"/>
              </w:rPr>
              <w:t>Grupo de  Trabajo Participación Ciudadana</w:t>
            </w:r>
          </w:p>
        </w:tc>
        <w:tc>
          <w:tcPr>
            <w:tcW w:w="2268" w:type="dxa"/>
          </w:tcPr>
          <w:p w:rsidR="009D6082" w:rsidRPr="004C430A" w:rsidRDefault="009D6082" w:rsidP="00192A1E">
            <w:pPr>
              <w:ind w:right="49"/>
              <w:jc w:val="both"/>
              <w:rPr>
                <w:rFonts w:cstheme="minorHAnsi"/>
                <w:b/>
                <w:color w:val="000000" w:themeColor="text1"/>
                <w:sz w:val="20"/>
                <w:szCs w:val="20"/>
              </w:rPr>
            </w:pPr>
          </w:p>
          <w:p w:rsidR="003817B2" w:rsidRPr="004C430A" w:rsidRDefault="001332A3" w:rsidP="00192A1E">
            <w:pPr>
              <w:ind w:right="49"/>
              <w:jc w:val="both"/>
              <w:rPr>
                <w:rFonts w:cstheme="minorHAnsi"/>
                <w:bCs/>
                <w:color w:val="000000" w:themeColor="text1"/>
                <w:sz w:val="20"/>
                <w:szCs w:val="20"/>
              </w:rPr>
            </w:pPr>
            <w:r>
              <w:rPr>
                <w:rFonts w:cstheme="minorHAnsi"/>
                <w:bCs/>
                <w:color w:val="000000" w:themeColor="text1"/>
                <w:sz w:val="20"/>
                <w:szCs w:val="20"/>
              </w:rPr>
              <w:t>30</w:t>
            </w:r>
            <w:r w:rsidR="003817B2" w:rsidRPr="004C430A">
              <w:rPr>
                <w:rFonts w:cstheme="minorHAnsi"/>
                <w:bCs/>
                <w:color w:val="000000" w:themeColor="text1"/>
                <w:sz w:val="20"/>
                <w:szCs w:val="20"/>
              </w:rPr>
              <w:t xml:space="preserve"> de diciembre de 2020</w:t>
            </w:r>
          </w:p>
        </w:tc>
      </w:tr>
      <w:tr w:rsidR="001332A3" w:rsidRPr="004C430A" w:rsidTr="00B21CF0">
        <w:trPr>
          <w:cantSplit/>
        </w:trPr>
        <w:tc>
          <w:tcPr>
            <w:tcW w:w="1733" w:type="dxa"/>
            <w:vMerge/>
          </w:tcPr>
          <w:p w:rsidR="003817B2" w:rsidRPr="004C430A" w:rsidRDefault="003817B2" w:rsidP="00192A1E">
            <w:pPr>
              <w:ind w:right="49"/>
              <w:rPr>
                <w:rFonts w:eastAsia="Times New Roman"/>
                <w:bCs/>
                <w:color w:val="000000" w:themeColor="text1"/>
                <w:sz w:val="20"/>
                <w:szCs w:val="20"/>
                <w:lang w:eastAsia="es-CO"/>
              </w:rPr>
            </w:pPr>
          </w:p>
        </w:tc>
        <w:tc>
          <w:tcPr>
            <w:tcW w:w="672" w:type="dxa"/>
          </w:tcPr>
          <w:p w:rsidR="003817B2" w:rsidRPr="00AA3AB3" w:rsidRDefault="003817B2" w:rsidP="00192A1E">
            <w:pPr>
              <w:ind w:right="49"/>
              <w:rPr>
                <w:rFonts w:cstheme="minorHAnsi"/>
                <w:bCs/>
                <w:color w:val="000000" w:themeColor="text1"/>
                <w:sz w:val="16"/>
                <w:szCs w:val="16"/>
              </w:rPr>
            </w:pPr>
            <w:r w:rsidRPr="00AA3AB3">
              <w:rPr>
                <w:rFonts w:cstheme="minorHAnsi"/>
                <w:bCs/>
                <w:color w:val="000000" w:themeColor="text1"/>
                <w:sz w:val="16"/>
                <w:szCs w:val="16"/>
              </w:rPr>
              <w:t>3.</w:t>
            </w:r>
            <w:r w:rsidR="00AA3AB3">
              <w:rPr>
                <w:rFonts w:cstheme="minorHAnsi"/>
                <w:bCs/>
                <w:color w:val="000000" w:themeColor="text1"/>
                <w:sz w:val="16"/>
                <w:szCs w:val="16"/>
              </w:rPr>
              <w:t>1</w:t>
            </w:r>
            <w:r w:rsidRPr="00AA3AB3">
              <w:rPr>
                <w:rFonts w:cstheme="minorHAnsi"/>
                <w:bCs/>
                <w:color w:val="000000" w:themeColor="text1"/>
                <w:sz w:val="16"/>
                <w:szCs w:val="16"/>
              </w:rPr>
              <w:t>2</w:t>
            </w:r>
          </w:p>
        </w:tc>
        <w:tc>
          <w:tcPr>
            <w:tcW w:w="2693" w:type="dxa"/>
          </w:tcPr>
          <w:p w:rsidR="003817B2" w:rsidRPr="004C430A" w:rsidRDefault="003847AD" w:rsidP="003847AD">
            <w:pPr>
              <w:ind w:right="49"/>
              <w:jc w:val="both"/>
              <w:rPr>
                <w:rFonts w:cstheme="minorHAnsi"/>
                <w:color w:val="000000" w:themeColor="text1"/>
                <w:sz w:val="20"/>
                <w:szCs w:val="20"/>
              </w:rPr>
            </w:pPr>
            <w:r>
              <w:rPr>
                <w:color w:val="000000" w:themeColor="text1"/>
                <w:sz w:val="20"/>
                <w:szCs w:val="20"/>
              </w:rPr>
              <w:t>Realizar e</w:t>
            </w:r>
            <w:r w:rsidR="003817B2" w:rsidRPr="004C430A">
              <w:rPr>
                <w:color w:val="000000" w:themeColor="text1"/>
                <w:sz w:val="20"/>
                <w:szCs w:val="20"/>
              </w:rPr>
              <w:t>spacio</w:t>
            </w:r>
            <w:r>
              <w:rPr>
                <w:color w:val="000000" w:themeColor="text1"/>
                <w:sz w:val="20"/>
                <w:szCs w:val="20"/>
              </w:rPr>
              <w:t>s</w:t>
            </w:r>
            <w:r w:rsidR="003817B2" w:rsidRPr="004C430A">
              <w:rPr>
                <w:color w:val="000000" w:themeColor="text1"/>
                <w:sz w:val="20"/>
                <w:szCs w:val="20"/>
              </w:rPr>
              <w:t xml:space="preserve"> de diálogo con los usuarios caracterizados para </w:t>
            </w:r>
            <w:r>
              <w:rPr>
                <w:color w:val="000000" w:themeColor="text1"/>
                <w:sz w:val="20"/>
                <w:szCs w:val="20"/>
              </w:rPr>
              <w:t xml:space="preserve">motivar </w:t>
            </w:r>
            <w:r w:rsidR="003817B2" w:rsidRPr="004C430A">
              <w:rPr>
                <w:color w:val="000000" w:themeColor="text1"/>
                <w:sz w:val="20"/>
                <w:szCs w:val="20"/>
              </w:rPr>
              <w:t>la retroalimentación de los usuari</w:t>
            </w:r>
            <w:r>
              <w:rPr>
                <w:color w:val="000000" w:themeColor="text1"/>
                <w:sz w:val="20"/>
                <w:szCs w:val="20"/>
              </w:rPr>
              <w:t>os y grupos de interés respecto del proceso de rendición y petición de cuentas.</w:t>
            </w:r>
          </w:p>
        </w:tc>
        <w:tc>
          <w:tcPr>
            <w:tcW w:w="1701" w:type="dxa"/>
          </w:tcPr>
          <w:p w:rsidR="003817B2" w:rsidRPr="004C430A" w:rsidRDefault="003817B2" w:rsidP="00192A1E">
            <w:pPr>
              <w:ind w:right="49"/>
              <w:jc w:val="both"/>
              <w:rPr>
                <w:rFonts w:cstheme="minorHAnsi"/>
                <w:color w:val="000000" w:themeColor="text1"/>
                <w:sz w:val="20"/>
                <w:szCs w:val="20"/>
              </w:rPr>
            </w:pPr>
            <w:r w:rsidRPr="004C430A">
              <w:rPr>
                <w:rFonts w:cstheme="minorHAnsi"/>
                <w:color w:val="000000" w:themeColor="text1"/>
                <w:sz w:val="20"/>
                <w:szCs w:val="20"/>
              </w:rPr>
              <w:t>Informe interacción de la ciudanía a través del Chat y Redes Sociales previo a la rendición de cuentas y campaña por medio de las redes sociales.</w:t>
            </w:r>
          </w:p>
        </w:tc>
        <w:tc>
          <w:tcPr>
            <w:tcW w:w="1701" w:type="dxa"/>
          </w:tcPr>
          <w:p w:rsidR="003817B2" w:rsidRPr="004C430A" w:rsidRDefault="003817B2" w:rsidP="00192A1E">
            <w:pPr>
              <w:ind w:right="49"/>
              <w:jc w:val="both"/>
              <w:rPr>
                <w:rFonts w:cstheme="minorHAnsi"/>
                <w:color w:val="000000" w:themeColor="text1"/>
                <w:sz w:val="20"/>
                <w:szCs w:val="20"/>
              </w:rPr>
            </w:pPr>
            <w:r w:rsidRPr="004C430A">
              <w:rPr>
                <w:rFonts w:cstheme="minorHAnsi"/>
                <w:color w:val="000000" w:themeColor="text1"/>
                <w:sz w:val="20"/>
                <w:szCs w:val="20"/>
              </w:rPr>
              <w:t>Grupo de Trabajo de Participación Ciudadana y Comunicaciones</w:t>
            </w:r>
          </w:p>
        </w:tc>
        <w:tc>
          <w:tcPr>
            <w:tcW w:w="2268" w:type="dxa"/>
          </w:tcPr>
          <w:p w:rsidR="003817B2" w:rsidRPr="004C430A" w:rsidRDefault="003817B2" w:rsidP="00192A1E">
            <w:pPr>
              <w:ind w:right="49"/>
              <w:jc w:val="both"/>
              <w:rPr>
                <w:rFonts w:cstheme="minorHAnsi"/>
                <w:color w:val="000000" w:themeColor="text1"/>
                <w:sz w:val="20"/>
                <w:szCs w:val="20"/>
              </w:rPr>
            </w:pPr>
            <w:r w:rsidRPr="004C430A">
              <w:rPr>
                <w:rFonts w:cstheme="minorHAnsi"/>
                <w:color w:val="000000" w:themeColor="text1"/>
                <w:sz w:val="20"/>
                <w:szCs w:val="20"/>
              </w:rPr>
              <w:t>30 de Noviembre</w:t>
            </w:r>
          </w:p>
        </w:tc>
      </w:tr>
      <w:tr w:rsidR="001332A3" w:rsidRPr="004C430A" w:rsidTr="00B21CF0">
        <w:trPr>
          <w:cantSplit/>
        </w:trPr>
        <w:tc>
          <w:tcPr>
            <w:tcW w:w="1733" w:type="dxa"/>
            <w:vMerge/>
          </w:tcPr>
          <w:p w:rsidR="003817B2" w:rsidRPr="004C430A" w:rsidRDefault="003817B2" w:rsidP="00192A1E">
            <w:pPr>
              <w:ind w:right="49"/>
              <w:rPr>
                <w:rFonts w:eastAsia="Times New Roman"/>
                <w:bCs/>
                <w:color w:val="000000" w:themeColor="text1"/>
                <w:sz w:val="20"/>
                <w:szCs w:val="20"/>
                <w:lang w:eastAsia="es-CO"/>
              </w:rPr>
            </w:pPr>
          </w:p>
        </w:tc>
        <w:tc>
          <w:tcPr>
            <w:tcW w:w="672" w:type="dxa"/>
          </w:tcPr>
          <w:p w:rsidR="003817B2" w:rsidRPr="002C15F0" w:rsidRDefault="003817B2" w:rsidP="00192A1E">
            <w:pPr>
              <w:ind w:right="49"/>
              <w:rPr>
                <w:rFonts w:cstheme="minorHAnsi"/>
                <w:bCs/>
                <w:color w:val="000000" w:themeColor="text1"/>
                <w:sz w:val="20"/>
                <w:szCs w:val="20"/>
              </w:rPr>
            </w:pPr>
            <w:r w:rsidRPr="002C15F0">
              <w:rPr>
                <w:rFonts w:cstheme="minorHAnsi"/>
                <w:bCs/>
                <w:color w:val="000000" w:themeColor="text1"/>
                <w:sz w:val="20"/>
                <w:szCs w:val="20"/>
              </w:rPr>
              <w:t>3.</w:t>
            </w:r>
            <w:r w:rsidR="00AA3AB3">
              <w:rPr>
                <w:rFonts w:cstheme="minorHAnsi"/>
                <w:bCs/>
                <w:color w:val="000000" w:themeColor="text1"/>
                <w:sz w:val="20"/>
                <w:szCs w:val="20"/>
              </w:rPr>
              <w:t>1</w:t>
            </w:r>
            <w:r w:rsidRPr="002C15F0">
              <w:rPr>
                <w:rFonts w:cstheme="minorHAnsi"/>
                <w:bCs/>
                <w:color w:val="000000" w:themeColor="text1"/>
                <w:sz w:val="20"/>
                <w:szCs w:val="20"/>
              </w:rPr>
              <w:t>3</w:t>
            </w:r>
          </w:p>
        </w:tc>
        <w:tc>
          <w:tcPr>
            <w:tcW w:w="2693" w:type="dxa"/>
          </w:tcPr>
          <w:p w:rsidR="003817B2" w:rsidRPr="004C430A" w:rsidRDefault="003817B2" w:rsidP="002C15F0">
            <w:pPr>
              <w:ind w:right="49"/>
              <w:jc w:val="both"/>
              <w:rPr>
                <w:rFonts w:cstheme="minorHAnsi"/>
                <w:color w:val="000000" w:themeColor="text1"/>
                <w:sz w:val="20"/>
                <w:szCs w:val="20"/>
              </w:rPr>
            </w:pPr>
            <w:r w:rsidRPr="004C430A">
              <w:rPr>
                <w:color w:val="000000" w:themeColor="text1"/>
                <w:sz w:val="20"/>
                <w:szCs w:val="20"/>
              </w:rPr>
              <w:t>Capacitación a servidores públicos del SGC</w:t>
            </w:r>
            <w:r w:rsidR="002C15F0">
              <w:rPr>
                <w:color w:val="000000" w:themeColor="text1"/>
                <w:sz w:val="20"/>
                <w:szCs w:val="20"/>
              </w:rPr>
              <w:t>,</w:t>
            </w:r>
            <w:r w:rsidRPr="004C430A">
              <w:rPr>
                <w:color w:val="000000" w:themeColor="text1"/>
                <w:sz w:val="20"/>
                <w:szCs w:val="20"/>
              </w:rPr>
              <w:t xml:space="preserve"> ciudadanos y grupos de interés sobre rendición de cuentas</w:t>
            </w:r>
            <w:r w:rsidR="003847AD">
              <w:rPr>
                <w:color w:val="000000" w:themeColor="text1"/>
                <w:sz w:val="20"/>
                <w:szCs w:val="20"/>
              </w:rPr>
              <w:t>.</w:t>
            </w:r>
          </w:p>
        </w:tc>
        <w:tc>
          <w:tcPr>
            <w:tcW w:w="1701" w:type="dxa"/>
          </w:tcPr>
          <w:p w:rsidR="002C15F0" w:rsidRPr="004C430A" w:rsidRDefault="003817B2" w:rsidP="002C15F0">
            <w:pPr>
              <w:ind w:right="49"/>
              <w:jc w:val="both"/>
              <w:rPr>
                <w:rFonts w:cstheme="minorHAnsi"/>
                <w:color w:val="000000" w:themeColor="text1"/>
                <w:sz w:val="20"/>
                <w:szCs w:val="20"/>
              </w:rPr>
            </w:pPr>
            <w:r w:rsidRPr="004C430A">
              <w:rPr>
                <w:rFonts w:cstheme="minorHAnsi"/>
                <w:color w:val="000000" w:themeColor="text1"/>
                <w:sz w:val="20"/>
                <w:szCs w:val="20"/>
              </w:rPr>
              <w:t>Capacitación realizada</w:t>
            </w:r>
          </w:p>
        </w:tc>
        <w:tc>
          <w:tcPr>
            <w:tcW w:w="1701" w:type="dxa"/>
            <w:shd w:val="clear" w:color="auto" w:fill="FFFFFF"/>
          </w:tcPr>
          <w:p w:rsidR="003817B2" w:rsidRPr="004C430A" w:rsidRDefault="003817B2" w:rsidP="00424998">
            <w:pPr>
              <w:ind w:right="49"/>
              <w:jc w:val="both"/>
              <w:rPr>
                <w:rFonts w:cstheme="minorHAnsi"/>
                <w:color w:val="000000" w:themeColor="text1"/>
                <w:sz w:val="20"/>
                <w:szCs w:val="20"/>
              </w:rPr>
            </w:pPr>
            <w:r w:rsidRPr="004C430A">
              <w:rPr>
                <w:rFonts w:cstheme="minorHAnsi"/>
                <w:color w:val="000000" w:themeColor="text1"/>
                <w:sz w:val="20"/>
                <w:szCs w:val="20"/>
              </w:rPr>
              <w:t>Grupo de Trabajo Participac</w:t>
            </w:r>
            <w:r w:rsidR="00424998">
              <w:rPr>
                <w:rFonts w:cstheme="minorHAnsi"/>
                <w:color w:val="000000" w:themeColor="text1"/>
                <w:sz w:val="20"/>
                <w:szCs w:val="20"/>
              </w:rPr>
              <w:t>ión Ciudadana y Comunicaciones.</w:t>
            </w:r>
          </w:p>
        </w:tc>
        <w:tc>
          <w:tcPr>
            <w:tcW w:w="2268" w:type="dxa"/>
          </w:tcPr>
          <w:p w:rsidR="003817B2" w:rsidRPr="004C430A" w:rsidRDefault="003817B2" w:rsidP="00192A1E">
            <w:pPr>
              <w:ind w:right="49"/>
              <w:jc w:val="both"/>
              <w:rPr>
                <w:rFonts w:cstheme="minorHAnsi"/>
                <w:color w:val="000000" w:themeColor="text1"/>
                <w:sz w:val="20"/>
                <w:szCs w:val="20"/>
              </w:rPr>
            </w:pPr>
            <w:r w:rsidRPr="004C430A">
              <w:rPr>
                <w:rFonts w:cstheme="minorHAnsi"/>
                <w:color w:val="000000" w:themeColor="text1"/>
                <w:sz w:val="20"/>
                <w:szCs w:val="20"/>
              </w:rPr>
              <w:t>30 de Noviembre</w:t>
            </w:r>
          </w:p>
        </w:tc>
      </w:tr>
      <w:tr w:rsidR="001332A3" w:rsidRPr="004C430A" w:rsidTr="00B21CF0">
        <w:trPr>
          <w:cantSplit/>
        </w:trPr>
        <w:tc>
          <w:tcPr>
            <w:tcW w:w="1733" w:type="dxa"/>
            <w:vMerge/>
          </w:tcPr>
          <w:p w:rsidR="003817B2" w:rsidRPr="004C430A" w:rsidRDefault="003817B2" w:rsidP="00192A1E">
            <w:pPr>
              <w:ind w:right="49"/>
              <w:rPr>
                <w:rFonts w:eastAsia="Times New Roman"/>
                <w:bCs/>
                <w:color w:val="000000" w:themeColor="text1"/>
                <w:sz w:val="20"/>
                <w:szCs w:val="20"/>
                <w:lang w:eastAsia="es-CO"/>
              </w:rPr>
            </w:pPr>
          </w:p>
        </w:tc>
        <w:tc>
          <w:tcPr>
            <w:tcW w:w="672" w:type="dxa"/>
          </w:tcPr>
          <w:p w:rsidR="003817B2" w:rsidRPr="002C15F0" w:rsidRDefault="003817B2" w:rsidP="00192A1E">
            <w:pPr>
              <w:ind w:right="49"/>
              <w:rPr>
                <w:rFonts w:cstheme="minorHAnsi"/>
                <w:bCs/>
                <w:color w:val="000000" w:themeColor="text1"/>
                <w:sz w:val="20"/>
                <w:szCs w:val="20"/>
              </w:rPr>
            </w:pPr>
            <w:r w:rsidRPr="002C15F0">
              <w:rPr>
                <w:rFonts w:cstheme="minorHAnsi"/>
                <w:bCs/>
                <w:color w:val="000000" w:themeColor="text1"/>
                <w:sz w:val="20"/>
                <w:szCs w:val="20"/>
              </w:rPr>
              <w:t>3.</w:t>
            </w:r>
            <w:r w:rsidR="00AA3AB3">
              <w:rPr>
                <w:rFonts w:cstheme="minorHAnsi"/>
                <w:bCs/>
                <w:color w:val="000000" w:themeColor="text1"/>
                <w:sz w:val="20"/>
                <w:szCs w:val="20"/>
              </w:rPr>
              <w:t>1</w:t>
            </w:r>
            <w:r w:rsidRPr="002C15F0">
              <w:rPr>
                <w:rFonts w:cstheme="minorHAnsi"/>
                <w:bCs/>
                <w:color w:val="000000" w:themeColor="text1"/>
                <w:sz w:val="20"/>
                <w:szCs w:val="20"/>
              </w:rPr>
              <w:t>4</w:t>
            </w:r>
          </w:p>
        </w:tc>
        <w:tc>
          <w:tcPr>
            <w:tcW w:w="2693" w:type="dxa"/>
          </w:tcPr>
          <w:p w:rsidR="003817B2" w:rsidRPr="004C430A" w:rsidRDefault="003817B2" w:rsidP="00192A1E">
            <w:pPr>
              <w:ind w:right="49"/>
              <w:jc w:val="both"/>
              <w:rPr>
                <w:color w:val="000000" w:themeColor="text1"/>
                <w:sz w:val="20"/>
                <w:szCs w:val="20"/>
              </w:rPr>
            </w:pPr>
            <w:r w:rsidRPr="004C430A">
              <w:rPr>
                <w:color w:val="000000" w:themeColor="text1"/>
                <w:sz w:val="20"/>
                <w:szCs w:val="20"/>
              </w:rPr>
              <w:t>Encuesta a los servidores públicos del SGC, ciudadanos y grupos de interés para la evaluación de la gestión del SGC</w:t>
            </w:r>
            <w:r w:rsidR="003847AD">
              <w:rPr>
                <w:color w:val="000000" w:themeColor="text1"/>
                <w:sz w:val="20"/>
                <w:szCs w:val="20"/>
              </w:rPr>
              <w:t>.</w:t>
            </w:r>
          </w:p>
        </w:tc>
        <w:tc>
          <w:tcPr>
            <w:tcW w:w="1701" w:type="dxa"/>
          </w:tcPr>
          <w:p w:rsidR="003817B2" w:rsidRPr="004C430A" w:rsidRDefault="003817B2" w:rsidP="00192A1E">
            <w:pPr>
              <w:ind w:right="49"/>
              <w:jc w:val="both"/>
              <w:rPr>
                <w:rFonts w:cstheme="minorHAnsi"/>
                <w:color w:val="000000" w:themeColor="text1"/>
                <w:sz w:val="20"/>
                <w:szCs w:val="20"/>
              </w:rPr>
            </w:pPr>
            <w:r w:rsidRPr="004C430A">
              <w:rPr>
                <w:rFonts w:cstheme="minorHAnsi"/>
                <w:color w:val="000000" w:themeColor="text1"/>
                <w:sz w:val="20"/>
                <w:szCs w:val="20"/>
              </w:rPr>
              <w:t>Informe de evaluación publicado en Página web del SGC sobre el resultado de la encuesta de percepción ciudadana</w:t>
            </w:r>
          </w:p>
        </w:tc>
        <w:tc>
          <w:tcPr>
            <w:tcW w:w="1701" w:type="dxa"/>
          </w:tcPr>
          <w:p w:rsidR="003817B2" w:rsidRPr="004C430A" w:rsidRDefault="003817B2" w:rsidP="002C15F0">
            <w:pPr>
              <w:ind w:right="49"/>
              <w:jc w:val="both"/>
              <w:rPr>
                <w:rFonts w:cstheme="minorHAnsi"/>
                <w:color w:val="000000" w:themeColor="text1"/>
                <w:sz w:val="20"/>
                <w:szCs w:val="20"/>
              </w:rPr>
            </w:pPr>
            <w:r w:rsidRPr="004C430A">
              <w:rPr>
                <w:rFonts w:cstheme="minorHAnsi"/>
                <w:color w:val="000000" w:themeColor="text1"/>
                <w:sz w:val="20"/>
                <w:szCs w:val="20"/>
              </w:rPr>
              <w:t>Grupo de Trabajo Participación Ciudadana y Comunicaciones</w:t>
            </w:r>
          </w:p>
        </w:tc>
        <w:tc>
          <w:tcPr>
            <w:tcW w:w="2268" w:type="dxa"/>
          </w:tcPr>
          <w:p w:rsidR="003817B2" w:rsidRPr="004C430A" w:rsidRDefault="003817B2" w:rsidP="00192A1E">
            <w:pPr>
              <w:ind w:right="49"/>
              <w:jc w:val="both"/>
              <w:rPr>
                <w:rFonts w:cstheme="minorHAnsi"/>
                <w:color w:val="000000" w:themeColor="text1"/>
                <w:sz w:val="20"/>
                <w:szCs w:val="20"/>
              </w:rPr>
            </w:pPr>
            <w:r w:rsidRPr="004C430A">
              <w:rPr>
                <w:rFonts w:cstheme="minorHAnsi"/>
                <w:color w:val="000000" w:themeColor="text1"/>
                <w:sz w:val="20"/>
                <w:szCs w:val="20"/>
              </w:rPr>
              <w:t>30 de septiembre</w:t>
            </w:r>
          </w:p>
        </w:tc>
      </w:tr>
      <w:tr w:rsidR="001332A3" w:rsidRPr="004C430A" w:rsidTr="00B21CF0">
        <w:trPr>
          <w:cantSplit/>
        </w:trPr>
        <w:tc>
          <w:tcPr>
            <w:tcW w:w="1733" w:type="dxa"/>
            <w:vMerge w:val="restart"/>
          </w:tcPr>
          <w:p w:rsidR="003817B2" w:rsidRPr="004C430A" w:rsidRDefault="003817B2" w:rsidP="00192A1E">
            <w:pPr>
              <w:ind w:right="49"/>
              <w:rPr>
                <w:rFonts w:eastAsia="Times New Roman"/>
                <w:bCs/>
                <w:color w:val="000000" w:themeColor="text1"/>
                <w:sz w:val="20"/>
                <w:szCs w:val="20"/>
                <w:lang w:eastAsia="es-CO"/>
              </w:rPr>
            </w:pPr>
          </w:p>
        </w:tc>
        <w:tc>
          <w:tcPr>
            <w:tcW w:w="672" w:type="dxa"/>
          </w:tcPr>
          <w:p w:rsidR="003817B2" w:rsidRPr="002C15F0" w:rsidRDefault="003817B2" w:rsidP="00192A1E">
            <w:pPr>
              <w:ind w:right="49"/>
              <w:rPr>
                <w:rFonts w:cstheme="minorHAnsi"/>
                <w:bCs/>
                <w:color w:val="000000" w:themeColor="text1"/>
                <w:sz w:val="20"/>
                <w:szCs w:val="20"/>
              </w:rPr>
            </w:pPr>
            <w:r w:rsidRPr="002C15F0">
              <w:rPr>
                <w:rFonts w:cstheme="minorHAnsi"/>
                <w:bCs/>
                <w:color w:val="000000" w:themeColor="text1"/>
                <w:sz w:val="20"/>
                <w:szCs w:val="20"/>
              </w:rPr>
              <w:t>3.</w:t>
            </w:r>
            <w:r w:rsidR="00AA3AB3">
              <w:rPr>
                <w:rFonts w:cstheme="minorHAnsi"/>
                <w:bCs/>
                <w:color w:val="000000" w:themeColor="text1"/>
                <w:sz w:val="20"/>
                <w:szCs w:val="20"/>
              </w:rPr>
              <w:t>1</w:t>
            </w:r>
            <w:r w:rsidRPr="002C15F0">
              <w:rPr>
                <w:rFonts w:cstheme="minorHAnsi"/>
                <w:bCs/>
                <w:color w:val="000000" w:themeColor="text1"/>
                <w:sz w:val="20"/>
                <w:szCs w:val="20"/>
              </w:rPr>
              <w:t>5</w:t>
            </w:r>
          </w:p>
        </w:tc>
        <w:tc>
          <w:tcPr>
            <w:tcW w:w="2693" w:type="dxa"/>
          </w:tcPr>
          <w:p w:rsidR="003817B2" w:rsidRPr="004C430A" w:rsidRDefault="003817B2" w:rsidP="00192A1E">
            <w:pPr>
              <w:ind w:right="49"/>
              <w:jc w:val="both"/>
              <w:rPr>
                <w:color w:val="000000" w:themeColor="text1"/>
                <w:sz w:val="20"/>
                <w:szCs w:val="20"/>
              </w:rPr>
            </w:pPr>
            <w:r w:rsidRPr="004C430A">
              <w:rPr>
                <w:color w:val="000000" w:themeColor="text1"/>
                <w:sz w:val="20"/>
                <w:szCs w:val="20"/>
              </w:rPr>
              <w:t>Campañas de divulgación a la ciudadanía y grupos de interés para la rendición de cuentas</w:t>
            </w:r>
            <w:r w:rsidR="003847AD">
              <w:rPr>
                <w:color w:val="000000" w:themeColor="text1"/>
                <w:sz w:val="20"/>
                <w:szCs w:val="20"/>
              </w:rPr>
              <w:t>.</w:t>
            </w:r>
          </w:p>
        </w:tc>
        <w:tc>
          <w:tcPr>
            <w:tcW w:w="1701" w:type="dxa"/>
          </w:tcPr>
          <w:p w:rsidR="003817B2" w:rsidRPr="004C430A" w:rsidRDefault="003817B2" w:rsidP="00192A1E">
            <w:pPr>
              <w:ind w:right="49"/>
              <w:jc w:val="both"/>
              <w:rPr>
                <w:rFonts w:cstheme="minorHAnsi"/>
                <w:color w:val="000000" w:themeColor="text1"/>
                <w:sz w:val="20"/>
                <w:szCs w:val="20"/>
              </w:rPr>
            </w:pPr>
            <w:r w:rsidRPr="004C430A">
              <w:rPr>
                <w:rFonts w:cstheme="minorHAnsi"/>
                <w:color w:val="000000" w:themeColor="text1"/>
                <w:sz w:val="20"/>
                <w:szCs w:val="20"/>
              </w:rPr>
              <w:t>Campaña realizada</w:t>
            </w:r>
          </w:p>
        </w:tc>
        <w:tc>
          <w:tcPr>
            <w:tcW w:w="1701" w:type="dxa"/>
          </w:tcPr>
          <w:p w:rsidR="003817B2" w:rsidRPr="004C430A" w:rsidRDefault="003817B2" w:rsidP="007C256E">
            <w:pPr>
              <w:ind w:right="49"/>
              <w:jc w:val="both"/>
              <w:rPr>
                <w:rFonts w:cstheme="minorHAnsi"/>
                <w:color w:val="000000" w:themeColor="text1"/>
                <w:sz w:val="20"/>
                <w:szCs w:val="20"/>
              </w:rPr>
            </w:pPr>
            <w:r w:rsidRPr="004C430A">
              <w:rPr>
                <w:rFonts w:cstheme="minorHAnsi"/>
                <w:color w:val="000000" w:themeColor="text1"/>
                <w:sz w:val="20"/>
                <w:szCs w:val="20"/>
              </w:rPr>
              <w:t>Grupo de Trabajo Participación Ciudadana y Comunicaciones</w:t>
            </w:r>
          </w:p>
        </w:tc>
        <w:tc>
          <w:tcPr>
            <w:tcW w:w="2268" w:type="dxa"/>
          </w:tcPr>
          <w:p w:rsidR="003817B2" w:rsidRPr="004C430A" w:rsidRDefault="003817B2" w:rsidP="00192A1E">
            <w:pPr>
              <w:ind w:right="49"/>
              <w:jc w:val="both"/>
              <w:rPr>
                <w:rFonts w:cstheme="minorHAnsi"/>
                <w:color w:val="000000" w:themeColor="text1"/>
                <w:sz w:val="20"/>
                <w:szCs w:val="20"/>
              </w:rPr>
            </w:pPr>
            <w:r w:rsidRPr="004C430A">
              <w:rPr>
                <w:rFonts w:cstheme="minorHAnsi"/>
                <w:color w:val="000000" w:themeColor="text1"/>
                <w:sz w:val="20"/>
                <w:szCs w:val="20"/>
              </w:rPr>
              <w:t>30 de Noviembre</w:t>
            </w:r>
          </w:p>
        </w:tc>
      </w:tr>
      <w:tr w:rsidR="001332A3" w:rsidRPr="004C430A" w:rsidTr="00B21CF0">
        <w:trPr>
          <w:cantSplit/>
        </w:trPr>
        <w:tc>
          <w:tcPr>
            <w:tcW w:w="1733" w:type="dxa"/>
            <w:vMerge/>
          </w:tcPr>
          <w:p w:rsidR="003817B2" w:rsidRPr="004C430A" w:rsidRDefault="003817B2" w:rsidP="00192A1E">
            <w:pPr>
              <w:ind w:right="49"/>
              <w:rPr>
                <w:rFonts w:eastAsia="Times New Roman"/>
                <w:bCs/>
                <w:color w:val="000000" w:themeColor="text1"/>
                <w:sz w:val="20"/>
                <w:szCs w:val="20"/>
                <w:lang w:eastAsia="es-CO"/>
              </w:rPr>
            </w:pPr>
          </w:p>
        </w:tc>
        <w:tc>
          <w:tcPr>
            <w:tcW w:w="672" w:type="dxa"/>
          </w:tcPr>
          <w:p w:rsidR="003817B2" w:rsidRPr="002C15F0" w:rsidRDefault="003817B2" w:rsidP="00192A1E">
            <w:pPr>
              <w:ind w:right="49"/>
              <w:rPr>
                <w:rFonts w:cstheme="minorHAnsi"/>
                <w:bCs/>
                <w:color w:val="000000" w:themeColor="text1"/>
                <w:sz w:val="20"/>
                <w:szCs w:val="20"/>
              </w:rPr>
            </w:pPr>
            <w:r w:rsidRPr="002C15F0">
              <w:rPr>
                <w:rFonts w:cstheme="minorHAnsi"/>
                <w:bCs/>
                <w:color w:val="000000" w:themeColor="text1"/>
                <w:sz w:val="20"/>
                <w:szCs w:val="20"/>
              </w:rPr>
              <w:t>3.</w:t>
            </w:r>
            <w:r w:rsidR="00AA3AB3">
              <w:rPr>
                <w:rFonts w:cstheme="minorHAnsi"/>
                <w:bCs/>
                <w:color w:val="000000" w:themeColor="text1"/>
                <w:sz w:val="20"/>
                <w:szCs w:val="20"/>
              </w:rPr>
              <w:t>1</w:t>
            </w:r>
            <w:r w:rsidRPr="002C15F0">
              <w:rPr>
                <w:rFonts w:cstheme="minorHAnsi"/>
                <w:bCs/>
                <w:color w:val="000000" w:themeColor="text1"/>
                <w:sz w:val="20"/>
                <w:szCs w:val="20"/>
              </w:rPr>
              <w:t>6</w:t>
            </w:r>
          </w:p>
        </w:tc>
        <w:tc>
          <w:tcPr>
            <w:tcW w:w="2693" w:type="dxa"/>
          </w:tcPr>
          <w:p w:rsidR="003817B2" w:rsidRPr="004C430A" w:rsidRDefault="003817B2" w:rsidP="00192A1E">
            <w:pPr>
              <w:ind w:right="49"/>
              <w:jc w:val="both"/>
              <w:rPr>
                <w:color w:val="000000" w:themeColor="text1"/>
                <w:sz w:val="20"/>
                <w:szCs w:val="20"/>
              </w:rPr>
            </w:pPr>
            <w:r w:rsidRPr="004C430A">
              <w:rPr>
                <w:color w:val="000000" w:themeColor="text1"/>
                <w:sz w:val="20"/>
                <w:szCs w:val="20"/>
              </w:rPr>
              <w:t>Realizar encuesta en la página web del SGC y redes sociales para priorizar temas de impacto para la ciudadanía y difusión de resultados</w:t>
            </w:r>
            <w:r w:rsidR="003847AD">
              <w:rPr>
                <w:color w:val="000000" w:themeColor="text1"/>
                <w:sz w:val="20"/>
                <w:szCs w:val="20"/>
              </w:rPr>
              <w:t>.</w:t>
            </w:r>
          </w:p>
        </w:tc>
        <w:tc>
          <w:tcPr>
            <w:tcW w:w="1701" w:type="dxa"/>
          </w:tcPr>
          <w:p w:rsidR="003817B2" w:rsidRPr="004C430A" w:rsidRDefault="003817B2" w:rsidP="00192A1E">
            <w:pPr>
              <w:ind w:right="49"/>
              <w:jc w:val="both"/>
              <w:rPr>
                <w:rFonts w:cstheme="minorHAnsi"/>
                <w:color w:val="000000" w:themeColor="text1"/>
                <w:sz w:val="20"/>
                <w:szCs w:val="20"/>
              </w:rPr>
            </w:pPr>
            <w:r w:rsidRPr="004C430A">
              <w:rPr>
                <w:rFonts w:cstheme="minorHAnsi"/>
                <w:color w:val="000000" w:themeColor="text1"/>
                <w:sz w:val="20"/>
                <w:szCs w:val="20"/>
              </w:rPr>
              <w:t>Encuesta realizada e informe publicado</w:t>
            </w:r>
          </w:p>
        </w:tc>
        <w:tc>
          <w:tcPr>
            <w:tcW w:w="1701" w:type="dxa"/>
          </w:tcPr>
          <w:p w:rsidR="003817B2" w:rsidRPr="004C430A" w:rsidRDefault="003817B2" w:rsidP="007C256E">
            <w:pPr>
              <w:ind w:right="49"/>
              <w:jc w:val="both"/>
              <w:rPr>
                <w:rFonts w:cstheme="minorHAnsi"/>
                <w:color w:val="000000" w:themeColor="text1"/>
                <w:sz w:val="20"/>
                <w:szCs w:val="20"/>
              </w:rPr>
            </w:pPr>
            <w:r w:rsidRPr="004C430A">
              <w:rPr>
                <w:rFonts w:cstheme="minorHAnsi"/>
                <w:color w:val="000000" w:themeColor="text1"/>
                <w:sz w:val="20"/>
                <w:szCs w:val="20"/>
              </w:rPr>
              <w:t>Grupo de Trabajo Participación Ciudadana y Comunicaciones</w:t>
            </w:r>
          </w:p>
        </w:tc>
        <w:tc>
          <w:tcPr>
            <w:tcW w:w="2268" w:type="dxa"/>
          </w:tcPr>
          <w:p w:rsidR="003817B2" w:rsidRPr="004C430A" w:rsidRDefault="003817B2" w:rsidP="00192A1E">
            <w:pPr>
              <w:ind w:right="49"/>
              <w:jc w:val="both"/>
              <w:rPr>
                <w:rFonts w:cstheme="minorHAnsi"/>
                <w:color w:val="000000" w:themeColor="text1"/>
                <w:sz w:val="20"/>
                <w:szCs w:val="20"/>
              </w:rPr>
            </w:pPr>
            <w:r w:rsidRPr="004C430A">
              <w:rPr>
                <w:rFonts w:cstheme="minorHAnsi"/>
                <w:color w:val="000000" w:themeColor="text1"/>
                <w:sz w:val="20"/>
                <w:szCs w:val="20"/>
              </w:rPr>
              <w:t>30 de Noviembre</w:t>
            </w:r>
          </w:p>
        </w:tc>
      </w:tr>
      <w:tr w:rsidR="001332A3" w:rsidRPr="004C430A" w:rsidTr="00B21CF0">
        <w:trPr>
          <w:cantSplit/>
        </w:trPr>
        <w:tc>
          <w:tcPr>
            <w:tcW w:w="1733" w:type="dxa"/>
            <w:vMerge/>
          </w:tcPr>
          <w:p w:rsidR="003817B2" w:rsidRPr="004C430A" w:rsidRDefault="003817B2" w:rsidP="00192A1E">
            <w:pPr>
              <w:ind w:right="49"/>
              <w:rPr>
                <w:rFonts w:eastAsia="Times New Roman"/>
                <w:bCs/>
                <w:color w:val="000000" w:themeColor="text1"/>
                <w:sz w:val="20"/>
                <w:szCs w:val="20"/>
                <w:lang w:eastAsia="es-CO"/>
              </w:rPr>
            </w:pPr>
          </w:p>
        </w:tc>
        <w:tc>
          <w:tcPr>
            <w:tcW w:w="672" w:type="dxa"/>
          </w:tcPr>
          <w:p w:rsidR="003817B2" w:rsidRPr="002C15F0" w:rsidRDefault="003817B2" w:rsidP="00192A1E">
            <w:pPr>
              <w:ind w:right="49"/>
              <w:rPr>
                <w:rFonts w:cstheme="minorHAnsi"/>
                <w:bCs/>
                <w:color w:val="000000" w:themeColor="text1"/>
                <w:sz w:val="20"/>
                <w:szCs w:val="20"/>
              </w:rPr>
            </w:pPr>
            <w:r w:rsidRPr="002C15F0">
              <w:rPr>
                <w:rFonts w:cstheme="minorHAnsi"/>
                <w:bCs/>
                <w:color w:val="000000" w:themeColor="text1"/>
                <w:sz w:val="20"/>
                <w:szCs w:val="20"/>
              </w:rPr>
              <w:t>3.</w:t>
            </w:r>
            <w:r w:rsidR="00AA3AB3">
              <w:rPr>
                <w:rFonts w:cstheme="minorHAnsi"/>
                <w:bCs/>
                <w:color w:val="000000" w:themeColor="text1"/>
                <w:sz w:val="20"/>
                <w:szCs w:val="20"/>
              </w:rPr>
              <w:t>1</w:t>
            </w:r>
            <w:r w:rsidRPr="002C15F0">
              <w:rPr>
                <w:rFonts w:cstheme="minorHAnsi"/>
                <w:bCs/>
                <w:color w:val="000000" w:themeColor="text1"/>
                <w:sz w:val="20"/>
                <w:szCs w:val="20"/>
              </w:rPr>
              <w:t>7</w:t>
            </w:r>
          </w:p>
        </w:tc>
        <w:tc>
          <w:tcPr>
            <w:tcW w:w="2693" w:type="dxa"/>
          </w:tcPr>
          <w:p w:rsidR="003817B2" w:rsidRPr="004C430A" w:rsidRDefault="003817B2" w:rsidP="00192A1E">
            <w:pPr>
              <w:ind w:right="49"/>
              <w:jc w:val="both"/>
              <w:rPr>
                <w:color w:val="000000" w:themeColor="text1"/>
                <w:sz w:val="20"/>
                <w:szCs w:val="20"/>
              </w:rPr>
            </w:pPr>
            <w:r w:rsidRPr="004C430A">
              <w:rPr>
                <w:color w:val="000000" w:themeColor="text1"/>
                <w:sz w:val="20"/>
                <w:szCs w:val="20"/>
              </w:rPr>
              <w:t>Socializar las sugerencias, quejas y recomendaciones de los Grupos de interés, funcionarios, contratistas y ciudadanía en general.</w:t>
            </w:r>
          </w:p>
        </w:tc>
        <w:tc>
          <w:tcPr>
            <w:tcW w:w="1701" w:type="dxa"/>
          </w:tcPr>
          <w:p w:rsidR="003817B2" w:rsidRPr="004C430A" w:rsidRDefault="003817B2" w:rsidP="00192A1E">
            <w:pPr>
              <w:ind w:right="49"/>
              <w:jc w:val="both"/>
              <w:rPr>
                <w:rFonts w:cstheme="minorHAnsi"/>
                <w:color w:val="000000" w:themeColor="text1"/>
                <w:sz w:val="20"/>
                <w:szCs w:val="20"/>
              </w:rPr>
            </w:pPr>
            <w:r w:rsidRPr="004C430A">
              <w:rPr>
                <w:rFonts w:cstheme="minorHAnsi"/>
                <w:color w:val="000000" w:themeColor="text1"/>
                <w:sz w:val="20"/>
                <w:szCs w:val="20"/>
              </w:rPr>
              <w:t>Publicación de los informes de los mecanismos de participación ciudadana</w:t>
            </w:r>
            <w:r w:rsidR="007C256E">
              <w:rPr>
                <w:rFonts w:cstheme="minorHAnsi"/>
                <w:color w:val="000000" w:themeColor="text1"/>
                <w:sz w:val="20"/>
                <w:szCs w:val="20"/>
              </w:rPr>
              <w:t xml:space="preserve"> </w:t>
            </w:r>
            <w:r w:rsidRPr="004C430A">
              <w:rPr>
                <w:rFonts w:cstheme="minorHAnsi"/>
                <w:color w:val="000000" w:themeColor="text1"/>
                <w:sz w:val="20"/>
                <w:szCs w:val="20"/>
              </w:rPr>
              <w:t>(PQRDS).</w:t>
            </w:r>
          </w:p>
          <w:p w:rsidR="003817B2" w:rsidRPr="004C430A" w:rsidRDefault="003817B2" w:rsidP="00192A1E">
            <w:pPr>
              <w:ind w:right="49"/>
              <w:jc w:val="both"/>
              <w:rPr>
                <w:rFonts w:cstheme="minorHAnsi"/>
                <w:color w:val="000000" w:themeColor="text1"/>
                <w:sz w:val="20"/>
                <w:szCs w:val="20"/>
              </w:rPr>
            </w:pPr>
          </w:p>
          <w:p w:rsidR="003817B2" w:rsidRPr="004C430A" w:rsidRDefault="003817B2" w:rsidP="00192A1E">
            <w:pPr>
              <w:ind w:right="49"/>
              <w:jc w:val="both"/>
              <w:rPr>
                <w:rFonts w:cstheme="minorHAnsi"/>
                <w:color w:val="000000" w:themeColor="text1"/>
                <w:sz w:val="20"/>
                <w:szCs w:val="20"/>
              </w:rPr>
            </w:pPr>
            <w:r w:rsidRPr="004C430A">
              <w:rPr>
                <w:rFonts w:cstheme="minorHAnsi"/>
                <w:color w:val="000000" w:themeColor="text1"/>
                <w:sz w:val="20"/>
                <w:szCs w:val="20"/>
              </w:rPr>
              <w:t>Realización de una campaña de mejores prácticas a partir de las observaciones y comentarios por parte de la ciudadanía.</w:t>
            </w:r>
          </w:p>
        </w:tc>
        <w:tc>
          <w:tcPr>
            <w:tcW w:w="1701" w:type="dxa"/>
          </w:tcPr>
          <w:p w:rsidR="003817B2" w:rsidRPr="004C430A" w:rsidRDefault="003817B2" w:rsidP="007C256E">
            <w:pPr>
              <w:ind w:right="49"/>
              <w:jc w:val="both"/>
              <w:rPr>
                <w:rFonts w:cstheme="minorHAnsi"/>
                <w:color w:val="000000" w:themeColor="text1"/>
                <w:sz w:val="20"/>
                <w:szCs w:val="20"/>
              </w:rPr>
            </w:pPr>
            <w:r w:rsidRPr="004C430A">
              <w:rPr>
                <w:rFonts w:cstheme="minorHAnsi"/>
                <w:color w:val="000000" w:themeColor="text1"/>
                <w:sz w:val="20"/>
                <w:szCs w:val="20"/>
              </w:rPr>
              <w:t>Grupo de Trabajo Participación Ciudadana y Comunicaciones</w:t>
            </w:r>
          </w:p>
        </w:tc>
        <w:tc>
          <w:tcPr>
            <w:tcW w:w="2268" w:type="dxa"/>
          </w:tcPr>
          <w:p w:rsidR="007C256E" w:rsidRDefault="003847AD" w:rsidP="00192A1E">
            <w:pPr>
              <w:ind w:right="49"/>
              <w:rPr>
                <w:rFonts w:cstheme="minorHAnsi"/>
                <w:color w:val="000000" w:themeColor="text1"/>
                <w:sz w:val="20"/>
                <w:szCs w:val="20"/>
              </w:rPr>
            </w:pPr>
            <w:r>
              <w:rPr>
                <w:rFonts w:cstheme="minorHAnsi"/>
                <w:color w:val="000000" w:themeColor="text1"/>
                <w:sz w:val="20"/>
                <w:szCs w:val="20"/>
              </w:rPr>
              <w:t>15 de abril</w:t>
            </w:r>
          </w:p>
          <w:p w:rsidR="003847AD" w:rsidRDefault="003847AD" w:rsidP="00192A1E">
            <w:pPr>
              <w:ind w:right="49"/>
              <w:rPr>
                <w:rFonts w:cstheme="minorHAnsi"/>
                <w:color w:val="000000" w:themeColor="text1"/>
                <w:sz w:val="20"/>
                <w:szCs w:val="20"/>
              </w:rPr>
            </w:pPr>
            <w:r>
              <w:rPr>
                <w:rFonts w:cstheme="minorHAnsi"/>
                <w:color w:val="000000" w:themeColor="text1"/>
                <w:sz w:val="20"/>
                <w:szCs w:val="20"/>
              </w:rPr>
              <w:t>15 de Julio</w:t>
            </w:r>
          </w:p>
          <w:p w:rsidR="003847AD" w:rsidRDefault="003847AD" w:rsidP="00192A1E">
            <w:pPr>
              <w:ind w:right="49"/>
              <w:rPr>
                <w:rFonts w:cstheme="minorHAnsi"/>
                <w:color w:val="000000" w:themeColor="text1"/>
                <w:sz w:val="20"/>
                <w:szCs w:val="20"/>
              </w:rPr>
            </w:pPr>
            <w:r>
              <w:rPr>
                <w:rFonts w:cstheme="minorHAnsi"/>
                <w:color w:val="000000" w:themeColor="text1"/>
                <w:sz w:val="20"/>
                <w:szCs w:val="20"/>
              </w:rPr>
              <w:t>15 de octubre</w:t>
            </w:r>
          </w:p>
          <w:p w:rsidR="007C256E" w:rsidRDefault="007C256E" w:rsidP="00192A1E">
            <w:pPr>
              <w:ind w:right="49"/>
              <w:rPr>
                <w:rFonts w:cstheme="minorHAnsi"/>
                <w:color w:val="000000" w:themeColor="text1"/>
                <w:sz w:val="20"/>
                <w:szCs w:val="20"/>
              </w:rPr>
            </w:pPr>
          </w:p>
          <w:p w:rsidR="007C256E" w:rsidRDefault="007C256E" w:rsidP="00192A1E">
            <w:pPr>
              <w:ind w:right="49"/>
              <w:rPr>
                <w:rFonts w:cstheme="minorHAnsi"/>
                <w:color w:val="000000" w:themeColor="text1"/>
                <w:sz w:val="20"/>
                <w:szCs w:val="20"/>
              </w:rPr>
            </w:pPr>
          </w:p>
          <w:p w:rsidR="007C256E" w:rsidRDefault="007C256E" w:rsidP="00192A1E">
            <w:pPr>
              <w:ind w:right="49"/>
              <w:rPr>
                <w:rFonts w:cstheme="minorHAnsi"/>
                <w:color w:val="000000" w:themeColor="text1"/>
                <w:sz w:val="20"/>
                <w:szCs w:val="20"/>
              </w:rPr>
            </w:pPr>
          </w:p>
          <w:p w:rsidR="007C256E" w:rsidRDefault="007C256E" w:rsidP="00192A1E">
            <w:pPr>
              <w:ind w:right="49"/>
              <w:rPr>
                <w:rFonts w:cstheme="minorHAnsi"/>
                <w:color w:val="000000" w:themeColor="text1"/>
                <w:sz w:val="20"/>
                <w:szCs w:val="20"/>
              </w:rPr>
            </w:pPr>
          </w:p>
          <w:p w:rsidR="007C256E" w:rsidRDefault="007C256E" w:rsidP="00192A1E">
            <w:pPr>
              <w:ind w:right="49"/>
              <w:rPr>
                <w:rFonts w:cstheme="minorHAnsi"/>
                <w:color w:val="000000" w:themeColor="text1"/>
                <w:sz w:val="20"/>
                <w:szCs w:val="20"/>
              </w:rPr>
            </w:pPr>
          </w:p>
          <w:p w:rsidR="007C256E" w:rsidRPr="004C430A" w:rsidRDefault="007C256E" w:rsidP="00192A1E">
            <w:pPr>
              <w:ind w:right="49"/>
              <w:rPr>
                <w:rFonts w:cstheme="minorHAnsi"/>
                <w:color w:val="000000" w:themeColor="text1"/>
                <w:sz w:val="20"/>
                <w:szCs w:val="20"/>
              </w:rPr>
            </w:pPr>
            <w:r>
              <w:rPr>
                <w:rFonts w:cstheme="minorHAnsi"/>
                <w:color w:val="000000" w:themeColor="text1"/>
                <w:sz w:val="20"/>
                <w:szCs w:val="20"/>
              </w:rPr>
              <w:t>30 de diciembre de 2020</w:t>
            </w:r>
          </w:p>
        </w:tc>
      </w:tr>
      <w:tr w:rsidR="001332A3" w:rsidRPr="004C430A" w:rsidTr="003847AD">
        <w:trPr>
          <w:cantSplit/>
        </w:trPr>
        <w:tc>
          <w:tcPr>
            <w:tcW w:w="1733" w:type="dxa"/>
            <w:vMerge w:val="restart"/>
          </w:tcPr>
          <w:p w:rsidR="003817B2" w:rsidRPr="004C430A" w:rsidRDefault="003817B2" w:rsidP="00192A1E">
            <w:pPr>
              <w:ind w:right="49"/>
              <w:rPr>
                <w:rFonts w:eastAsia="Times New Roman"/>
                <w:bCs/>
                <w:color w:val="000000" w:themeColor="text1"/>
                <w:sz w:val="20"/>
                <w:szCs w:val="20"/>
                <w:lang w:eastAsia="es-CO"/>
              </w:rPr>
            </w:pPr>
            <w:r w:rsidRPr="004C430A">
              <w:rPr>
                <w:rFonts w:eastAsia="Times New Roman"/>
                <w:bCs/>
                <w:color w:val="000000" w:themeColor="text1"/>
                <w:sz w:val="20"/>
                <w:szCs w:val="20"/>
                <w:lang w:eastAsia="es-CO"/>
              </w:rPr>
              <w:lastRenderedPageBreak/>
              <w:t>Evaluación y retroalimentación a la gestión institucional</w:t>
            </w:r>
          </w:p>
        </w:tc>
        <w:tc>
          <w:tcPr>
            <w:tcW w:w="672" w:type="dxa"/>
          </w:tcPr>
          <w:p w:rsidR="003817B2" w:rsidRPr="007C256E" w:rsidRDefault="007C256E" w:rsidP="00192A1E">
            <w:pPr>
              <w:ind w:right="49"/>
              <w:rPr>
                <w:rFonts w:cstheme="minorHAnsi"/>
                <w:bCs/>
                <w:color w:val="000000" w:themeColor="text1"/>
                <w:sz w:val="20"/>
                <w:szCs w:val="20"/>
              </w:rPr>
            </w:pPr>
            <w:r>
              <w:rPr>
                <w:rFonts w:cstheme="minorHAnsi"/>
                <w:bCs/>
                <w:color w:val="000000" w:themeColor="text1"/>
                <w:sz w:val="20"/>
                <w:szCs w:val="20"/>
              </w:rPr>
              <w:t>3.</w:t>
            </w:r>
            <w:r w:rsidR="00AA3AB3">
              <w:rPr>
                <w:rFonts w:cstheme="minorHAnsi"/>
                <w:bCs/>
                <w:color w:val="000000" w:themeColor="text1"/>
                <w:sz w:val="20"/>
                <w:szCs w:val="20"/>
              </w:rPr>
              <w:t>1</w:t>
            </w:r>
            <w:r>
              <w:rPr>
                <w:rFonts w:cstheme="minorHAnsi"/>
                <w:bCs/>
                <w:color w:val="000000" w:themeColor="text1"/>
                <w:sz w:val="20"/>
                <w:szCs w:val="20"/>
              </w:rPr>
              <w:t>8</w:t>
            </w:r>
          </w:p>
        </w:tc>
        <w:tc>
          <w:tcPr>
            <w:tcW w:w="2693" w:type="dxa"/>
          </w:tcPr>
          <w:p w:rsidR="003817B2" w:rsidRPr="004C430A" w:rsidRDefault="003847AD" w:rsidP="003847AD">
            <w:pPr>
              <w:ind w:right="49"/>
              <w:rPr>
                <w:rFonts w:cstheme="minorHAnsi"/>
                <w:color w:val="000000" w:themeColor="text1"/>
                <w:sz w:val="20"/>
                <w:szCs w:val="20"/>
              </w:rPr>
            </w:pPr>
            <w:r>
              <w:rPr>
                <w:rFonts w:cstheme="minorHAnsi"/>
                <w:color w:val="000000" w:themeColor="text1"/>
                <w:sz w:val="20"/>
                <w:szCs w:val="20"/>
              </w:rPr>
              <w:t>Evaluación de</w:t>
            </w:r>
            <w:r w:rsidR="003817B2" w:rsidRPr="004C430A">
              <w:rPr>
                <w:rFonts w:cstheme="minorHAnsi"/>
                <w:color w:val="000000" w:themeColor="text1"/>
                <w:sz w:val="20"/>
                <w:szCs w:val="20"/>
              </w:rPr>
              <w:t xml:space="preserve"> l</w:t>
            </w:r>
            <w:r>
              <w:rPr>
                <w:rFonts w:cstheme="minorHAnsi"/>
                <w:color w:val="000000" w:themeColor="text1"/>
                <w:sz w:val="20"/>
                <w:szCs w:val="20"/>
              </w:rPr>
              <w:t>a gestión</w:t>
            </w:r>
            <w:r w:rsidR="003817B2" w:rsidRPr="004C430A">
              <w:rPr>
                <w:rFonts w:cstheme="minorHAnsi"/>
                <w:color w:val="000000" w:themeColor="text1"/>
                <w:sz w:val="20"/>
                <w:szCs w:val="20"/>
              </w:rPr>
              <w:t xml:space="preserve"> </w:t>
            </w:r>
            <w:r>
              <w:rPr>
                <w:rFonts w:cstheme="minorHAnsi"/>
                <w:color w:val="000000" w:themeColor="text1"/>
                <w:sz w:val="20"/>
                <w:szCs w:val="20"/>
              </w:rPr>
              <w:t xml:space="preserve">de </w:t>
            </w:r>
            <w:r w:rsidR="003817B2" w:rsidRPr="004C430A">
              <w:rPr>
                <w:rFonts w:cstheme="minorHAnsi"/>
                <w:color w:val="000000" w:themeColor="text1"/>
                <w:sz w:val="20"/>
                <w:szCs w:val="20"/>
              </w:rPr>
              <w:t>Rendición de Cuentas</w:t>
            </w:r>
          </w:p>
        </w:tc>
        <w:tc>
          <w:tcPr>
            <w:tcW w:w="1701" w:type="dxa"/>
          </w:tcPr>
          <w:p w:rsidR="003817B2" w:rsidRPr="004C430A" w:rsidRDefault="003817B2" w:rsidP="00192A1E">
            <w:pPr>
              <w:ind w:right="49"/>
              <w:rPr>
                <w:rFonts w:cstheme="minorHAnsi"/>
                <w:color w:val="000000" w:themeColor="text1"/>
                <w:sz w:val="20"/>
                <w:szCs w:val="20"/>
              </w:rPr>
            </w:pPr>
            <w:r w:rsidRPr="004C430A">
              <w:rPr>
                <w:rFonts w:cstheme="minorHAnsi"/>
                <w:color w:val="000000" w:themeColor="text1"/>
                <w:sz w:val="20"/>
                <w:szCs w:val="20"/>
              </w:rPr>
              <w:t>Informe Rendición de Cuentas</w:t>
            </w:r>
          </w:p>
        </w:tc>
        <w:tc>
          <w:tcPr>
            <w:tcW w:w="1701" w:type="dxa"/>
          </w:tcPr>
          <w:p w:rsidR="003817B2" w:rsidRPr="004C430A" w:rsidRDefault="003817B2" w:rsidP="00192A1E">
            <w:pPr>
              <w:ind w:right="49"/>
              <w:jc w:val="both"/>
              <w:rPr>
                <w:rFonts w:cstheme="minorHAnsi"/>
                <w:b/>
                <w:color w:val="000000" w:themeColor="text1"/>
                <w:sz w:val="20"/>
                <w:szCs w:val="20"/>
              </w:rPr>
            </w:pPr>
            <w:r w:rsidRPr="004C430A">
              <w:rPr>
                <w:rFonts w:cstheme="minorHAnsi"/>
                <w:color w:val="000000" w:themeColor="text1"/>
                <w:sz w:val="20"/>
                <w:szCs w:val="20"/>
              </w:rPr>
              <w:t>Grupos de Trabajo de Planeación y Participación Ciudadana y Comunicaciones</w:t>
            </w:r>
          </w:p>
        </w:tc>
        <w:tc>
          <w:tcPr>
            <w:tcW w:w="2268" w:type="dxa"/>
            <w:vAlign w:val="center"/>
          </w:tcPr>
          <w:p w:rsidR="003847AD" w:rsidRPr="003847AD" w:rsidRDefault="003847AD" w:rsidP="003847AD">
            <w:pPr>
              <w:ind w:right="49"/>
              <w:rPr>
                <w:rFonts w:cstheme="minorHAnsi"/>
                <w:color w:val="000000" w:themeColor="text1"/>
                <w:sz w:val="20"/>
                <w:szCs w:val="20"/>
              </w:rPr>
            </w:pPr>
            <w:r w:rsidRPr="003847AD">
              <w:rPr>
                <w:rFonts w:cstheme="minorHAnsi"/>
                <w:color w:val="000000" w:themeColor="text1"/>
                <w:sz w:val="20"/>
                <w:szCs w:val="20"/>
              </w:rPr>
              <w:t>30 de abril</w:t>
            </w:r>
          </w:p>
          <w:p w:rsidR="003847AD" w:rsidRPr="003847AD" w:rsidRDefault="003847AD" w:rsidP="003847AD">
            <w:pPr>
              <w:ind w:right="49"/>
              <w:rPr>
                <w:rFonts w:cstheme="minorHAnsi"/>
                <w:color w:val="000000" w:themeColor="text1"/>
                <w:sz w:val="20"/>
                <w:szCs w:val="20"/>
              </w:rPr>
            </w:pPr>
            <w:r w:rsidRPr="003847AD">
              <w:rPr>
                <w:rFonts w:cstheme="minorHAnsi"/>
                <w:color w:val="000000" w:themeColor="text1"/>
                <w:sz w:val="20"/>
                <w:szCs w:val="20"/>
              </w:rPr>
              <w:t>31 de agosto</w:t>
            </w:r>
          </w:p>
          <w:p w:rsidR="003817B2" w:rsidRPr="004C430A" w:rsidRDefault="003847AD" w:rsidP="003847AD">
            <w:pPr>
              <w:ind w:right="49"/>
              <w:rPr>
                <w:rFonts w:cstheme="minorHAnsi"/>
                <w:b/>
                <w:color w:val="000000" w:themeColor="text1"/>
                <w:sz w:val="20"/>
                <w:szCs w:val="20"/>
              </w:rPr>
            </w:pPr>
            <w:r w:rsidRPr="003847AD">
              <w:rPr>
                <w:rFonts w:cstheme="minorHAnsi"/>
                <w:color w:val="000000" w:themeColor="text1"/>
                <w:sz w:val="20"/>
                <w:szCs w:val="20"/>
              </w:rPr>
              <w:t>31 de diciembre</w:t>
            </w:r>
          </w:p>
        </w:tc>
      </w:tr>
      <w:tr w:rsidR="001332A3" w:rsidRPr="004C430A" w:rsidTr="003847AD">
        <w:trPr>
          <w:cantSplit/>
        </w:trPr>
        <w:tc>
          <w:tcPr>
            <w:tcW w:w="1733" w:type="dxa"/>
            <w:vMerge/>
          </w:tcPr>
          <w:p w:rsidR="003817B2" w:rsidRPr="004C430A" w:rsidRDefault="003817B2" w:rsidP="00192A1E">
            <w:pPr>
              <w:ind w:right="49"/>
              <w:rPr>
                <w:rFonts w:eastAsia="Times New Roman"/>
                <w:bCs/>
                <w:color w:val="000000" w:themeColor="text1"/>
                <w:sz w:val="20"/>
                <w:szCs w:val="20"/>
                <w:lang w:eastAsia="es-CO"/>
              </w:rPr>
            </w:pPr>
          </w:p>
        </w:tc>
        <w:tc>
          <w:tcPr>
            <w:tcW w:w="672" w:type="dxa"/>
          </w:tcPr>
          <w:p w:rsidR="003817B2" w:rsidRPr="007C256E" w:rsidRDefault="007C256E" w:rsidP="00192A1E">
            <w:pPr>
              <w:ind w:right="49"/>
              <w:rPr>
                <w:rFonts w:cstheme="minorHAnsi"/>
                <w:bCs/>
                <w:color w:val="000000" w:themeColor="text1"/>
                <w:sz w:val="20"/>
                <w:szCs w:val="20"/>
              </w:rPr>
            </w:pPr>
            <w:r>
              <w:rPr>
                <w:rFonts w:cstheme="minorHAnsi"/>
                <w:bCs/>
                <w:color w:val="000000" w:themeColor="text1"/>
                <w:sz w:val="20"/>
                <w:szCs w:val="20"/>
              </w:rPr>
              <w:t>3.</w:t>
            </w:r>
            <w:r w:rsidR="00AA3AB3">
              <w:rPr>
                <w:rFonts w:cstheme="minorHAnsi"/>
                <w:bCs/>
                <w:color w:val="000000" w:themeColor="text1"/>
                <w:sz w:val="20"/>
                <w:szCs w:val="20"/>
              </w:rPr>
              <w:t>1</w:t>
            </w:r>
            <w:r>
              <w:rPr>
                <w:rFonts w:cstheme="minorHAnsi"/>
                <w:bCs/>
                <w:color w:val="000000" w:themeColor="text1"/>
                <w:sz w:val="20"/>
                <w:szCs w:val="20"/>
              </w:rPr>
              <w:t>9</w:t>
            </w:r>
          </w:p>
        </w:tc>
        <w:tc>
          <w:tcPr>
            <w:tcW w:w="2693" w:type="dxa"/>
          </w:tcPr>
          <w:p w:rsidR="003817B2" w:rsidRPr="004C430A" w:rsidRDefault="003817B2" w:rsidP="00192A1E">
            <w:pPr>
              <w:ind w:right="49"/>
              <w:jc w:val="both"/>
              <w:rPr>
                <w:rFonts w:cstheme="minorHAnsi"/>
                <w:color w:val="000000" w:themeColor="text1"/>
                <w:sz w:val="20"/>
                <w:szCs w:val="20"/>
              </w:rPr>
            </w:pPr>
            <w:r w:rsidRPr="004C430A">
              <w:rPr>
                <w:rFonts w:cstheme="minorHAnsi"/>
                <w:color w:val="000000" w:themeColor="text1"/>
                <w:sz w:val="20"/>
                <w:szCs w:val="20"/>
              </w:rPr>
              <w:t>Evaluación de las encuestas realizadas en la Rendición de cuentas</w:t>
            </w:r>
            <w:r w:rsidR="003847AD">
              <w:rPr>
                <w:rFonts w:cstheme="minorHAnsi"/>
                <w:color w:val="000000" w:themeColor="text1"/>
                <w:sz w:val="20"/>
                <w:szCs w:val="20"/>
              </w:rPr>
              <w:t>.</w:t>
            </w:r>
          </w:p>
        </w:tc>
        <w:tc>
          <w:tcPr>
            <w:tcW w:w="1701" w:type="dxa"/>
          </w:tcPr>
          <w:p w:rsidR="003817B2" w:rsidRPr="004C430A" w:rsidRDefault="003817B2" w:rsidP="00192A1E">
            <w:pPr>
              <w:ind w:right="49"/>
              <w:rPr>
                <w:rFonts w:cstheme="minorHAnsi"/>
                <w:b/>
                <w:color w:val="000000" w:themeColor="text1"/>
                <w:sz w:val="20"/>
                <w:szCs w:val="20"/>
              </w:rPr>
            </w:pPr>
            <w:r w:rsidRPr="004C430A">
              <w:rPr>
                <w:rFonts w:cstheme="minorHAnsi"/>
                <w:color w:val="000000" w:themeColor="text1"/>
                <w:sz w:val="20"/>
                <w:szCs w:val="20"/>
              </w:rPr>
              <w:t>Informe Rendición de Cuentas</w:t>
            </w:r>
          </w:p>
        </w:tc>
        <w:tc>
          <w:tcPr>
            <w:tcW w:w="1701" w:type="dxa"/>
          </w:tcPr>
          <w:p w:rsidR="003817B2" w:rsidRPr="004C430A" w:rsidRDefault="003817B2" w:rsidP="00192A1E">
            <w:pPr>
              <w:ind w:right="49"/>
              <w:jc w:val="both"/>
              <w:rPr>
                <w:rFonts w:cstheme="minorHAnsi"/>
                <w:b/>
                <w:color w:val="000000" w:themeColor="text1"/>
                <w:sz w:val="20"/>
                <w:szCs w:val="20"/>
              </w:rPr>
            </w:pPr>
            <w:r w:rsidRPr="004C430A">
              <w:rPr>
                <w:rFonts w:cstheme="minorHAnsi"/>
                <w:color w:val="000000" w:themeColor="text1"/>
                <w:sz w:val="20"/>
                <w:szCs w:val="20"/>
              </w:rPr>
              <w:t>Grupo de Trabajo de Participación Ciudadana y Comunicaciones</w:t>
            </w:r>
          </w:p>
        </w:tc>
        <w:tc>
          <w:tcPr>
            <w:tcW w:w="2268" w:type="dxa"/>
            <w:vAlign w:val="center"/>
          </w:tcPr>
          <w:p w:rsidR="003817B2" w:rsidRPr="003847AD" w:rsidRDefault="003847AD" w:rsidP="003847AD">
            <w:pPr>
              <w:ind w:right="49"/>
              <w:rPr>
                <w:rFonts w:cstheme="minorHAnsi"/>
                <w:color w:val="000000" w:themeColor="text1"/>
                <w:sz w:val="20"/>
                <w:szCs w:val="20"/>
              </w:rPr>
            </w:pPr>
            <w:r w:rsidRPr="003847AD">
              <w:rPr>
                <w:rFonts w:cstheme="minorHAnsi"/>
                <w:color w:val="000000" w:themeColor="text1"/>
                <w:sz w:val="20"/>
                <w:szCs w:val="20"/>
              </w:rPr>
              <w:t>15/12/2020</w:t>
            </w:r>
          </w:p>
        </w:tc>
      </w:tr>
    </w:tbl>
    <w:p w:rsidR="00C54B6B" w:rsidRPr="00F43434" w:rsidRDefault="00C54B6B" w:rsidP="00192A1E">
      <w:pPr>
        <w:tabs>
          <w:tab w:val="left" w:pos="284"/>
        </w:tabs>
        <w:spacing w:after="0" w:line="240" w:lineRule="auto"/>
        <w:ind w:right="49"/>
        <w:outlineLvl w:val="0"/>
        <w:rPr>
          <w:rFonts w:cstheme="minorHAnsi"/>
          <w:b/>
          <w:color w:val="000000" w:themeColor="text1"/>
        </w:rPr>
      </w:pPr>
    </w:p>
    <w:p w:rsidR="005C5D7D" w:rsidRPr="007C256E" w:rsidRDefault="00A44FDB" w:rsidP="007C256E">
      <w:pPr>
        <w:pStyle w:val="Prrafodelista"/>
        <w:numPr>
          <w:ilvl w:val="1"/>
          <w:numId w:val="15"/>
        </w:numPr>
        <w:tabs>
          <w:tab w:val="left" w:pos="284"/>
        </w:tabs>
        <w:spacing w:after="0" w:line="240" w:lineRule="auto"/>
        <w:ind w:right="49"/>
        <w:outlineLvl w:val="0"/>
        <w:rPr>
          <w:rFonts w:cstheme="minorHAnsi"/>
          <w:b/>
          <w:color w:val="000000" w:themeColor="text1"/>
        </w:rPr>
      </w:pPr>
      <w:bookmarkStart w:id="9" w:name="_Toc27656844"/>
      <w:r w:rsidRPr="007C256E">
        <w:rPr>
          <w:rFonts w:cstheme="minorHAnsi"/>
          <w:b/>
          <w:color w:val="000000" w:themeColor="text1"/>
        </w:rPr>
        <w:t>Componente</w:t>
      </w:r>
      <w:r w:rsidR="00D311CC" w:rsidRPr="007C256E">
        <w:rPr>
          <w:rFonts w:cstheme="minorHAnsi"/>
          <w:b/>
          <w:color w:val="000000" w:themeColor="text1"/>
        </w:rPr>
        <w:t xml:space="preserve"> 4: Mecanismos para Mejorar la Atención al ciudadano</w:t>
      </w:r>
      <w:bookmarkEnd w:id="9"/>
    </w:p>
    <w:p w:rsidR="00CA0D06" w:rsidRPr="00F43434" w:rsidRDefault="00CA0D06" w:rsidP="00192A1E">
      <w:pPr>
        <w:tabs>
          <w:tab w:val="left" w:pos="284"/>
        </w:tabs>
        <w:spacing w:after="0" w:line="240" w:lineRule="auto"/>
        <w:ind w:right="49"/>
        <w:outlineLvl w:val="0"/>
        <w:rPr>
          <w:rFonts w:cstheme="minorHAnsi"/>
          <w:b/>
          <w:color w:val="000000" w:themeColor="text1"/>
        </w:rPr>
      </w:pPr>
    </w:p>
    <w:tbl>
      <w:tblPr>
        <w:tblStyle w:val="Tablaconcuadrcula"/>
        <w:tblW w:w="0" w:type="auto"/>
        <w:tblLayout w:type="fixed"/>
        <w:tblLook w:val="04A0" w:firstRow="1" w:lastRow="0" w:firstColumn="1" w:lastColumn="0" w:noHBand="0" w:noVBand="1"/>
      </w:tblPr>
      <w:tblGrid>
        <w:gridCol w:w="1765"/>
        <w:gridCol w:w="659"/>
        <w:gridCol w:w="2249"/>
        <w:gridCol w:w="2126"/>
        <w:gridCol w:w="1560"/>
        <w:gridCol w:w="1842"/>
      </w:tblGrid>
      <w:tr w:rsidR="00F31F8B" w:rsidRPr="00AA3AB3" w:rsidTr="007C256E">
        <w:trPr>
          <w:trHeight w:val="252"/>
        </w:trPr>
        <w:tc>
          <w:tcPr>
            <w:tcW w:w="10201" w:type="dxa"/>
            <w:gridSpan w:val="6"/>
          </w:tcPr>
          <w:p w:rsidR="00CA0D06" w:rsidRPr="00AA3AB3" w:rsidRDefault="007C256E" w:rsidP="007C256E">
            <w:pPr>
              <w:tabs>
                <w:tab w:val="left" w:pos="284"/>
              </w:tabs>
              <w:ind w:left="284" w:right="49"/>
              <w:jc w:val="center"/>
              <w:outlineLvl w:val="0"/>
              <w:rPr>
                <w:rFonts w:cstheme="minorHAnsi"/>
                <w:b/>
                <w:color w:val="000000" w:themeColor="text1"/>
                <w:sz w:val="20"/>
                <w:szCs w:val="20"/>
              </w:rPr>
            </w:pPr>
            <w:r w:rsidRPr="00AA3AB3">
              <w:rPr>
                <w:rFonts w:cstheme="minorHAnsi"/>
                <w:b/>
                <w:color w:val="000000" w:themeColor="text1"/>
                <w:sz w:val="20"/>
                <w:szCs w:val="20"/>
              </w:rPr>
              <w:t>Componente 4: Mecanismos para Mejorar la Atención al ciudadano</w:t>
            </w:r>
          </w:p>
        </w:tc>
      </w:tr>
      <w:tr w:rsidR="00526BF4" w:rsidRPr="00AA3AB3" w:rsidTr="007C256E">
        <w:tc>
          <w:tcPr>
            <w:tcW w:w="1765" w:type="dxa"/>
          </w:tcPr>
          <w:p w:rsidR="00CA0D06" w:rsidRPr="00AA3AB3" w:rsidRDefault="00CA0D06" w:rsidP="00192A1E">
            <w:pPr>
              <w:ind w:right="49"/>
              <w:rPr>
                <w:rFonts w:cstheme="minorHAnsi"/>
                <w:b/>
                <w:color w:val="000000" w:themeColor="text1"/>
                <w:sz w:val="20"/>
                <w:szCs w:val="20"/>
              </w:rPr>
            </w:pPr>
            <w:r w:rsidRPr="00AA3AB3">
              <w:rPr>
                <w:rFonts w:cstheme="minorHAnsi"/>
                <w:b/>
                <w:color w:val="000000" w:themeColor="text1"/>
                <w:sz w:val="20"/>
                <w:szCs w:val="20"/>
              </w:rPr>
              <w:t>Subcomponente</w:t>
            </w:r>
          </w:p>
        </w:tc>
        <w:tc>
          <w:tcPr>
            <w:tcW w:w="659" w:type="dxa"/>
          </w:tcPr>
          <w:p w:rsidR="00CA0D06" w:rsidRPr="00AA3AB3" w:rsidRDefault="00CA0D06" w:rsidP="00192A1E">
            <w:pPr>
              <w:ind w:right="49"/>
              <w:rPr>
                <w:rFonts w:cstheme="minorHAnsi"/>
                <w:b/>
                <w:color w:val="000000" w:themeColor="text1"/>
                <w:sz w:val="20"/>
                <w:szCs w:val="20"/>
              </w:rPr>
            </w:pPr>
            <w:r w:rsidRPr="00AA3AB3">
              <w:rPr>
                <w:rFonts w:cstheme="minorHAnsi"/>
                <w:b/>
                <w:color w:val="000000" w:themeColor="text1"/>
                <w:sz w:val="20"/>
                <w:szCs w:val="20"/>
              </w:rPr>
              <w:t>No.</w:t>
            </w:r>
          </w:p>
        </w:tc>
        <w:tc>
          <w:tcPr>
            <w:tcW w:w="2249" w:type="dxa"/>
          </w:tcPr>
          <w:p w:rsidR="00CA0D06" w:rsidRPr="00AA3AB3" w:rsidRDefault="00CA0D06" w:rsidP="00192A1E">
            <w:pPr>
              <w:ind w:right="49"/>
              <w:rPr>
                <w:rFonts w:cstheme="minorHAnsi"/>
                <w:b/>
                <w:color w:val="000000" w:themeColor="text1"/>
                <w:sz w:val="20"/>
                <w:szCs w:val="20"/>
              </w:rPr>
            </w:pPr>
            <w:r w:rsidRPr="00AA3AB3">
              <w:rPr>
                <w:rFonts w:cstheme="minorHAnsi"/>
                <w:b/>
                <w:color w:val="000000" w:themeColor="text1"/>
                <w:sz w:val="20"/>
                <w:szCs w:val="20"/>
              </w:rPr>
              <w:t>Actividad</w:t>
            </w:r>
          </w:p>
        </w:tc>
        <w:tc>
          <w:tcPr>
            <w:tcW w:w="2126" w:type="dxa"/>
          </w:tcPr>
          <w:p w:rsidR="00CA0D06" w:rsidRPr="00AA3AB3" w:rsidRDefault="00CA0D06" w:rsidP="00192A1E">
            <w:pPr>
              <w:ind w:right="49"/>
              <w:rPr>
                <w:rFonts w:cstheme="minorHAnsi"/>
                <w:b/>
                <w:color w:val="000000" w:themeColor="text1"/>
                <w:sz w:val="20"/>
                <w:szCs w:val="20"/>
              </w:rPr>
            </w:pPr>
            <w:r w:rsidRPr="00AA3AB3">
              <w:rPr>
                <w:rFonts w:cstheme="minorHAnsi"/>
                <w:b/>
                <w:color w:val="000000" w:themeColor="text1"/>
                <w:sz w:val="20"/>
                <w:szCs w:val="20"/>
              </w:rPr>
              <w:t>Meta o producto</w:t>
            </w:r>
          </w:p>
        </w:tc>
        <w:tc>
          <w:tcPr>
            <w:tcW w:w="1560" w:type="dxa"/>
          </w:tcPr>
          <w:p w:rsidR="00CA0D06" w:rsidRPr="00AA3AB3" w:rsidRDefault="00CA0D06" w:rsidP="00192A1E">
            <w:pPr>
              <w:ind w:right="49"/>
              <w:rPr>
                <w:rFonts w:cstheme="minorHAnsi"/>
                <w:b/>
                <w:color w:val="000000" w:themeColor="text1"/>
                <w:sz w:val="20"/>
                <w:szCs w:val="20"/>
              </w:rPr>
            </w:pPr>
            <w:r w:rsidRPr="00AA3AB3">
              <w:rPr>
                <w:rFonts w:cstheme="minorHAnsi"/>
                <w:b/>
                <w:color w:val="000000" w:themeColor="text1"/>
                <w:sz w:val="20"/>
                <w:szCs w:val="20"/>
              </w:rPr>
              <w:t>Responsable</w:t>
            </w:r>
          </w:p>
        </w:tc>
        <w:tc>
          <w:tcPr>
            <w:tcW w:w="1842" w:type="dxa"/>
          </w:tcPr>
          <w:p w:rsidR="00CA0D06" w:rsidRPr="00AA3AB3" w:rsidRDefault="00CA0D06" w:rsidP="00192A1E">
            <w:pPr>
              <w:ind w:right="49"/>
              <w:rPr>
                <w:rFonts w:cstheme="minorHAnsi"/>
                <w:b/>
                <w:color w:val="000000" w:themeColor="text1"/>
                <w:sz w:val="20"/>
                <w:szCs w:val="20"/>
              </w:rPr>
            </w:pPr>
            <w:r w:rsidRPr="00AA3AB3">
              <w:rPr>
                <w:rFonts w:cstheme="minorHAnsi"/>
                <w:b/>
                <w:color w:val="000000" w:themeColor="text1"/>
                <w:sz w:val="20"/>
                <w:szCs w:val="20"/>
              </w:rPr>
              <w:t>Fecha Fin</w:t>
            </w:r>
          </w:p>
        </w:tc>
      </w:tr>
      <w:tr w:rsidR="00526BF4" w:rsidRPr="00AA3AB3" w:rsidTr="007C256E">
        <w:tc>
          <w:tcPr>
            <w:tcW w:w="1765" w:type="dxa"/>
            <w:vMerge w:val="restart"/>
          </w:tcPr>
          <w:p w:rsidR="0096540A" w:rsidRPr="00AA3AB3" w:rsidRDefault="0096540A" w:rsidP="00192A1E">
            <w:pPr>
              <w:ind w:right="49"/>
              <w:rPr>
                <w:rFonts w:cstheme="minorHAnsi"/>
                <w:color w:val="000000" w:themeColor="text1"/>
                <w:sz w:val="20"/>
                <w:szCs w:val="20"/>
              </w:rPr>
            </w:pPr>
            <w:r w:rsidRPr="00AA3AB3">
              <w:rPr>
                <w:rFonts w:eastAsia="Times New Roman"/>
                <w:bCs/>
                <w:color w:val="000000" w:themeColor="text1"/>
                <w:sz w:val="20"/>
                <w:szCs w:val="20"/>
                <w:lang w:eastAsia="es-CO"/>
              </w:rPr>
              <w:t>Estructura administrativa y Direccionamiento estratégico</w:t>
            </w:r>
          </w:p>
        </w:tc>
        <w:tc>
          <w:tcPr>
            <w:tcW w:w="659" w:type="dxa"/>
          </w:tcPr>
          <w:p w:rsidR="0096540A" w:rsidRPr="00AA3AB3" w:rsidRDefault="007C256E" w:rsidP="00192A1E">
            <w:pPr>
              <w:ind w:right="49"/>
              <w:rPr>
                <w:rFonts w:cstheme="minorHAnsi"/>
                <w:bCs/>
                <w:color w:val="000000" w:themeColor="text1"/>
                <w:sz w:val="20"/>
                <w:szCs w:val="20"/>
              </w:rPr>
            </w:pPr>
            <w:r w:rsidRPr="00AA3AB3">
              <w:rPr>
                <w:rFonts w:cstheme="minorHAnsi"/>
                <w:bCs/>
                <w:color w:val="000000" w:themeColor="text1"/>
                <w:sz w:val="20"/>
                <w:szCs w:val="20"/>
              </w:rPr>
              <w:t>4.1</w:t>
            </w:r>
          </w:p>
        </w:tc>
        <w:tc>
          <w:tcPr>
            <w:tcW w:w="2249" w:type="dxa"/>
          </w:tcPr>
          <w:p w:rsidR="0096540A" w:rsidRPr="00AA3AB3" w:rsidRDefault="0096540A" w:rsidP="00192A1E">
            <w:pPr>
              <w:ind w:right="49"/>
              <w:jc w:val="both"/>
              <w:rPr>
                <w:rFonts w:cstheme="minorHAnsi"/>
                <w:color w:val="000000" w:themeColor="text1"/>
                <w:sz w:val="20"/>
                <w:szCs w:val="20"/>
              </w:rPr>
            </w:pPr>
            <w:r w:rsidRPr="00AA3AB3">
              <w:rPr>
                <w:rFonts w:cstheme="minorHAnsi"/>
                <w:color w:val="000000" w:themeColor="text1"/>
                <w:sz w:val="20"/>
                <w:szCs w:val="20"/>
              </w:rPr>
              <w:t>Formular e implementar acciones de servicio al ciudadano reforzando el compromiso con la alta dirección</w:t>
            </w:r>
          </w:p>
        </w:tc>
        <w:tc>
          <w:tcPr>
            <w:tcW w:w="2126" w:type="dxa"/>
          </w:tcPr>
          <w:p w:rsidR="0096540A" w:rsidRPr="00AA3AB3" w:rsidRDefault="0096540A" w:rsidP="00192A1E">
            <w:pPr>
              <w:ind w:right="49"/>
              <w:rPr>
                <w:rFonts w:cstheme="minorHAnsi"/>
                <w:color w:val="000000" w:themeColor="text1"/>
                <w:sz w:val="20"/>
                <w:szCs w:val="20"/>
              </w:rPr>
            </w:pPr>
            <w:r w:rsidRPr="00AA3AB3">
              <w:rPr>
                <w:rFonts w:cstheme="minorHAnsi"/>
                <w:color w:val="000000" w:themeColor="text1"/>
                <w:sz w:val="20"/>
                <w:szCs w:val="20"/>
              </w:rPr>
              <w:t xml:space="preserve">Plan de trabajo de acciones </w:t>
            </w:r>
            <w:r w:rsidR="006B6589" w:rsidRPr="00AA3AB3">
              <w:rPr>
                <w:rFonts w:cstheme="minorHAnsi"/>
                <w:color w:val="000000" w:themeColor="text1"/>
                <w:sz w:val="20"/>
                <w:szCs w:val="20"/>
              </w:rPr>
              <w:t>de</w:t>
            </w:r>
            <w:r w:rsidRPr="00AA3AB3">
              <w:rPr>
                <w:rFonts w:cstheme="minorHAnsi"/>
                <w:color w:val="000000" w:themeColor="text1"/>
                <w:sz w:val="20"/>
                <w:szCs w:val="20"/>
              </w:rPr>
              <w:t xml:space="preserve"> servicio al ciudadano presentado a la Alta Dirección del SGC y su implementación.</w:t>
            </w:r>
          </w:p>
          <w:p w:rsidR="000D2AED" w:rsidRPr="00AA3AB3" w:rsidRDefault="000D2AED" w:rsidP="00192A1E">
            <w:pPr>
              <w:ind w:right="49"/>
              <w:rPr>
                <w:rFonts w:cstheme="minorHAnsi"/>
                <w:color w:val="000000" w:themeColor="text1"/>
                <w:sz w:val="20"/>
                <w:szCs w:val="20"/>
              </w:rPr>
            </w:pPr>
            <w:r w:rsidRPr="00AA3AB3">
              <w:rPr>
                <w:rFonts w:cstheme="minorHAnsi"/>
                <w:color w:val="000000" w:themeColor="text1"/>
                <w:sz w:val="20"/>
                <w:szCs w:val="20"/>
              </w:rPr>
              <w:t>Actualización del manual de servicio al ciudadano.</w:t>
            </w:r>
          </w:p>
        </w:tc>
        <w:tc>
          <w:tcPr>
            <w:tcW w:w="1560" w:type="dxa"/>
          </w:tcPr>
          <w:p w:rsidR="0096540A" w:rsidRPr="00AA3AB3" w:rsidRDefault="0096540A" w:rsidP="00192A1E">
            <w:pPr>
              <w:ind w:right="49"/>
              <w:rPr>
                <w:rFonts w:cstheme="minorHAnsi"/>
                <w:b/>
                <w:color w:val="000000" w:themeColor="text1"/>
                <w:sz w:val="20"/>
                <w:szCs w:val="20"/>
              </w:rPr>
            </w:pPr>
            <w:r w:rsidRPr="00AA3AB3">
              <w:rPr>
                <w:rFonts w:cstheme="minorHAnsi"/>
                <w:color w:val="000000" w:themeColor="text1"/>
                <w:sz w:val="20"/>
                <w:szCs w:val="20"/>
              </w:rPr>
              <w:t>Dirección General y el</w:t>
            </w:r>
            <w:r w:rsidRPr="00AA3AB3">
              <w:rPr>
                <w:rFonts w:cstheme="minorHAnsi"/>
                <w:b/>
                <w:color w:val="000000" w:themeColor="text1"/>
                <w:sz w:val="20"/>
                <w:szCs w:val="20"/>
              </w:rPr>
              <w:t xml:space="preserve"> </w:t>
            </w:r>
            <w:r w:rsidRPr="00AA3AB3">
              <w:rPr>
                <w:rFonts w:cstheme="minorHAnsi"/>
                <w:color w:val="000000" w:themeColor="text1"/>
                <w:sz w:val="20"/>
                <w:szCs w:val="20"/>
              </w:rPr>
              <w:t>Grupo de Trabajo de Participación Ciudadana y Comunicaciones</w:t>
            </w:r>
          </w:p>
        </w:tc>
        <w:tc>
          <w:tcPr>
            <w:tcW w:w="1842" w:type="dxa"/>
          </w:tcPr>
          <w:p w:rsidR="0096540A" w:rsidRPr="00AA3AB3" w:rsidRDefault="007C256E" w:rsidP="00192A1E">
            <w:pPr>
              <w:ind w:right="49"/>
              <w:rPr>
                <w:rFonts w:cstheme="minorHAnsi"/>
                <w:b/>
                <w:color w:val="000000" w:themeColor="text1"/>
                <w:sz w:val="20"/>
                <w:szCs w:val="20"/>
              </w:rPr>
            </w:pPr>
            <w:r w:rsidRPr="00AA3AB3">
              <w:rPr>
                <w:rFonts w:cstheme="minorHAnsi"/>
                <w:color w:val="000000" w:themeColor="text1"/>
                <w:sz w:val="20"/>
                <w:szCs w:val="20"/>
              </w:rPr>
              <w:t>30 de diciembre de 2020</w:t>
            </w:r>
          </w:p>
        </w:tc>
      </w:tr>
      <w:tr w:rsidR="00EB4991" w:rsidRPr="00AA3AB3" w:rsidTr="007C256E">
        <w:tc>
          <w:tcPr>
            <w:tcW w:w="1765" w:type="dxa"/>
            <w:vMerge/>
          </w:tcPr>
          <w:p w:rsidR="00EB4991" w:rsidRPr="00AA3AB3" w:rsidRDefault="00EB4991" w:rsidP="00192A1E">
            <w:pPr>
              <w:ind w:right="49"/>
              <w:rPr>
                <w:rFonts w:eastAsia="Times New Roman"/>
                <w:bCs/>
                <w:color w:val="000000" w:themeColor="text1"/>
                <w:sz w:val="20"/>
                <w:szCs w:val="20"/>
                <w:lang w:eastAsia="es-CO"/>
              </w:rPr>
            </w:pPr>
          </w:p>
        </w:tc>
        <w:tc>
          <w:tcPr>
            <w:tcW w:w="659" w:type="dxa"/>
          </w:tcPr>
          <w:p w:rsidR="00EB4991" w:rsidRPr="00AA3AB3" w:rsidRDefault="00AA3AB3" w:rsidP="00192A1E">
            <w:pPr>
              <w:ind w:right="49"/>
              <w:rPr>
                <w:rFonts w:cstheme="minorHAnsi"/>
                <w:bCs/>
                <w:color w:val="000000" w:themeColor="text1"/>
                <w:sz w:val="20"/>
                <w:szCs w:val="20"/>
              </w:rPr>
            </w:pPr>
            <w:r>
              <w:rPr>
                <w:rFonts w:cstheme="minorHAnsi"/>
                <w:bCs/>
                <w:color w:val="000000" w:themeColor="text1"/>
                <w:sz w:val="20"/>
                <w:szCs w:val="20"/>
              </w:rPr>
              <w:t>4.2</w:t>
            </w:r>
          </w:p>
        </w:tc>
        <w:tc>
          <w:tcPr>
            <w:tcW w:w="2249" w:type="dxa"/>
          </w:tcPr>
          <w:p w:rsidR="00EB4991" w:rsidRPr="00AA3AB3" w:rsidRDefault="00EB4991" w:rsidP="00192A1E">
            <w:pPr>
              <w:ind w:right="49"/>
              <w:jc w:val="both"/>
              <w:rPr>
                <w:rFonts w:cstheme="minorHAnsi"/>
                <w:color w:val="000000" w:themeColor="text1"/>
                <w:sz w:val="20"/>
                <w:szCs w:val="20"/>
              </w:rPr>
            </w:pPr>
            <w:r w:rsidRPr="00AA3AB3">
              <w:rPr>
                <w:rFonts w:cstheme="minorHAnsi"/>
                <w:color w:val="000000" w:themeColor="text1"/>
                <w:sz w:val="20"/>
                <w:szCs w:val="20"/>
              </w:rPr>
              <w:t>Elaborar informes de los requerimientos presentados por la ciudadanía, a la alta dirección para facilitar la toma de decisiones y el desarrollo de iniciativas de mejora</w:t>
            </w:r>
          </w:p>
        </w:tc>
        <w:tc>
          <w:tcPr>
            <w:tcW w:w="2126" w:type="dxa"/>
          </w:tcPr>
          <w:p w:rsidR="00EB4991" w:rsidRPr="00AA3AB3" w:rsidRDefault="00781C5B" w:rsidP="00192A1E">
            <w:pPr>
              <w:ind w:right="49"/>
              <w:rPr>
                <w:rFonts w:cstheme="minorHAnsi"/>
                <w:color w:val="000000" w:themeColor="text1"/>
                <w:sz w:val="20"/>
                <w:szCs w:val="20"/>
              </w:rPr>
            </w:pPr>
            <w:r w:rsidRPr="00AA3AB3">
              <w:rPr>
                <w:rFonts w:cstheme="minorHAnsi"/>
                <w:color w:val="000000" w:themeColor="text1"/>
                <w:sz w:val="20"/>
                <w:szCs w:val="20"/>
              </w:rPr>
              <w:t>Informe Estadísticas de PQRSD</w:t>
            </w:r>
          </w:p>
        </w:tc>
        <w:tc>
          <w:tcPr>
            <w:tcW w:w="1560" w:type="dxa"/>
          </w:tcPr>
          <w:p w:rsidR="00EB4991" w:rsidRPr="00AA3AB3" w:rsidRDefault="00781C5B" w:rsidP="00192A1E">
            <w:pPr>
              <w:ind w:right="49"/>
              <w:rPr>
                <w:rFonts w:cstheme="minorHAnsi"/>
                <w:color w:val="000000" w:themeColor="text1"/>
                <w:sz w:val="20"/>
                <w:szCs w:val="20"/>
              </w:rPr>
            </w:pPr>
            <w:r w:rsidRPr="00AA3AB3">
              <w:rPr>
                <w:rFonts w:cstheme="minorHAnsi"/>
                <w:color w:val="000000" w:themeColor="text1"/>
                <w:sz w:val="20"/>
                <w:szCs w:val="20"/>
              </w:rPr>
              <w:t>Grupo de Trabajo de Participación Ciudadana y Comunicaciones</w:t>
            </w:r>
          </w:p>
        </w:tc>
        <w:tc>
          <w:tcPr>
            <w:tcW w:w="1842" w:type="dxa"/>
          </w:tcPr>
          <w:p w:rsidR="00EB4991" w:rsidRPr="00AA3AB3" w:rsidRDefault="00781C5B" w:rsidP="00192A1E">
            <w:pPr>
              <w:ind w:right="49"/>
              <w:rPr>
                <w:rFonts w:cstheme="minorHAnsi"/>
                <w:color w:val="000000" w:themeColor="text1"/>
                <w:sz w:val="20"/>
                <w:szCs w:val="20"/>
              </w:rPr>
            </w:pPr>
            <w:r w:rsidRPr="00AA3AB3">
              <w:rPr>
                <w:rFonts w:cstheme="minorHAnsi"/>
                <w:color w:val="000000" w:themeColor="text1"/>
                <w:sz w:val="20"/>
                <w:szCs w:val="20"/>
              </w:rPr>
              <w:t>Mensual</w:t>
            </w:r>
          </w:p>
        </w:tc>
      </w:tr>
      <w:tr w:rsidR="00526BF4" w:rsidRPr="00AA3AB3" w:rsidTr="007C256E">
        <w:tc>
          <w:tcPr>
            <w:tcW w:w="1765" w:type="dxa"/>
            <w:vMerge/>
          </w:tcPr>
          <w:p w:rsidR="0096540A" w:rsidRPr="00AA3AB3" w:rsidRDefault="0096540A" w:rsidP="00192A1E">
            <w:pPr>
              <w:ind w:right="49"/>
              <w:rPr>
                <w:rFonts w:eastAsia="Times New Roman"/>
                <w:bCs/>
                <w:color w:val="000000" w:themeColor="text1"/>
                <w:sz w:val="20"/>
                <w:szCs w:val="20"/>
                <w:lang w:eastAsia="es-CO"/>
              </w:rPr>
            </w:pPr>
          </w:p>
        </w:tc>
        <w:tc>
          <w:tcPr>
            <w:tcW w:w="659" w:type="dxa"/>
          </w:tcPr>
          <w:p w:rsidR="0096540A" w:rsidRPr="00AA3AB3" w:rsidRDefault="00AA3AB3" w:rsidP="00192A1E">
            <w:pPr>
              <w:ind w:right="49"/>
              <w:rPr>
                <w:rFonts w:cstheme="minorHAnsi"/>
                <w:bCs/>
                <w:color w:val="000000" w:themeColor="text1"/>
                <w:sz w:val="20"/>
                <w:szCs w:val="20"/>
              </w:rPr>
            </w:pPr>
            <w:r>
              <w:rPr>
                <w:rFonts w:cstheme="minorHAnsi"/>
                <w:bCs/>
                <w:color w:val="000000" w:themeColor="text1"/>
                <w:sz w:val="20"/>
                <w:szCs w:val="20"/>
              </w:rPr>
              <w:t>4.3</w:t>
            </w:r>
          </w:p>
        </w:tc>
        <w:tc>
          <w:tcPr>
            <w:tcW w:w="2249" w:type="dxa"/>
          </w:tcPr>
          <w:p w:rsidR="0096540A" w:rsidRPr="00AA3AB3" w:rsidRDefault="0096540A" w:rsidP="00192A1E">
            <w:pPr>
              <w:ind w:right="49"/>
              <w:rPr>
                <w:rFonts w:cstheme="minorHAnsi"/>
                <w:color w:val="000000" w:themeColor="text1"/>
                <w:sz w:val="20"/>
                <w:szCs w:val="20"/>
              </w:rPr>
            </w:pPr>
            <w:r w:rsidRPr="00AA3AB3">
              <w:rPr>
                <w:rFonts w:cstheme="minorHAnsi"/>
                <w:color w:val="000000" w:themeColor="text1"/>
                <w:sz w:val="20"/>
                <w:szCs w:val="20"/>
              </w:rPr>
              <w:t xml:space="preserve">Actualización permanente del SGC </w:t>
            </w:r>
            <w:r w:rsidR="000D2AED" w:rsidRPr="00AA3AB3">
              <w:rPr>
                <w:rFonts w:cstheme="minorHAnsi"/>
                <w:color w:val="000000" w:themeColor="text1"/>
                <w:sz w:val="20"/>
                <w:szCs w:val="20"/>
              </w:rPr>
              <w:t>sobre trámites y servicios de la Entidad</w:t>
            </w:r>
          </w:p>
        </w:tc>
        <w:tc>
          <w:tcPr>
            <w:tcW w:w="2126" w:type="dxa"/>
          </w:tcPr>
          <w:p w:rsidR="0096540A" w:rsidRPr="00AA3AB3" w:rsidRDefault="0096540A" w:rsidP="00192A1E">
            <w:pPr>
              <w:ind w:right="49"/>
              <w:rPr>
                <w:rFonts w:cstheme="minorHAnsi"/>
                <w:color w:val="000000" w:themeColor="text1"/>
                <w:sz w:val="20"/>
                <w:szCs w:val="20"/>
              </w:rPr>
            </w:pPr>
            <w:r w:rsidRPr="00AA3AB3">
              <w:rPr>
                <w:rFonts w:cstheme="minorHAnsi"/>
                <w:color w:val="000000" w:themeColor="text1"/>
                <w:sz w:val="20"/>
                <w:szCs w:val="20"/>
              </w:rPr>
              <w:t>Información actualizada en el portal trámites del estado</w:t>
            </w:r>
          </w:p>
        </w:tc>
        <w:tc>
          <w:tcPr>
            <w:tcW w:w="1560" w:type="dxa"/>
          </w:tcPr>
          <w:p w:rsidR="0096540A" w:rsidRPr="00AA3AB3" w:rsidRDefault="0096540A" w:rsidP="00192A1E">
            <w:pPr>
              <w:ind w:right="49"/>
              <w:rPr>
                <w:rFonts w:cstheme="minorHAnsi"/>
                <w:color w:val="000000" w:themeColor="text1"/>
                <w:sz w:val="20"/>
                <w:szCs w:val="20"/>
              </w:rPr>
            </w:pPr>
            <w:r w:rsidRPr="00AA3AB3">
              <w:rPr>
                <w:rFonts w:cstheme="minorHAnsi"/>
                <w:color w:val="000000" w:themeColor="text1"/>
                <w:sz w:val="20"/>
                <w:szCs w:val="20"/>
              </w:rPr>
              <w:t>Grupo de Trabajo de Planeación, DGI y el Banco de la Información Petrolera</w:t>
            </w:r>
          </w:p>
        </w:tc>
        <w:tc>
          <w:tcPr>
            <w:tcW w:w="1842" w:type="dxa"/>
          </w:tcPr>
          <w:p w:rsidR="0096540A" w:rsidRPr="00AA3AB3" w:rsidRDefault="00B32672" w:rsidP="00192A1E">
            <w:pPr>
              <w:ind w:right="49"/>
              <w:rPr>
                <w:rFonts w:cstheme="minorHAnsi"/>
                <w:b/>
                <w:color w:val="000000" w:themeColor="text1"/>
                <w:sz w:val="20"/>
                <w:szCs w:val="20"/>
              </w:rPr>
            </w:pPr>
            <w:r w:rsidRPr="00AA3AB3">
              <w:rPr>
                <w:rFonts w:cstheme="minorHAnsi"/>
                <w:color w:val="000000" w:themeColor="text1"/>
                <w:sz w:val="20"/>
                <w:szCs w:val="20"/>
              </w:rPr>
              <w:t>Oficina de Planeación</w:t>
            </w:r>
          </w:p>
        </w:tc>
      </w:tr>
      <w:tr w:rsidR="00526BF4" w:rsidRPr="00AA3AB3" w:rsidTr="007C256E">
        <w:tc>
          <w:tcPr>
            <w:tcW w:w="1765" w:type="dxa"/>
            <w:vMerge/>
          </w:tcPr>
          <w:p w:rsidR="0096540A" w:rsidRPr="00AA3AB3" w:rsidRDefault="0096540A" w:rsidP="00192A1E">
            <w:pPr>
              <w:ind w:right="49"/>
              <w:rPr>
                <w:rFonts w:eastAsia="Times New Roman"/>
                <w:bCs/>
                <w:color w:val="000000" w:themeColor="text1"/>
                <w:sz w:val="20"/>
                <w:szCs w:val="20"/>
                <w:lang w:eastAsia="es-CO"/>
              </w:rPr>
            </w:pPr>
          </w:p>
        </w:tc>
        <w:tc>
          <w:tcPr>
            <w:tcW w:w="659" w:type="dxa"/>
          </w:tcPr>
          <w:p w:rsidR="0096540A" w:rsidRPr="00AA3AB3" w:rsidRDefault="00AA3AB3" w:rsidP="00192A1E">
            <w:pPr>
              <w:ind w:right="49"/>
              <w:rPr>
                <w:rFonts w:cstheme="minorHAnsi"/>
                <w:bCs/>
                <w:color w:val="000000" w:themeColor="text1"/>
                <w:sz w:val="20"/>
                <w:szCs w:val="20"/>
              </w:rPr>
            </w:pPr>
            <w:r>
              <w:rPr>
                <w:rFonts w:cstheme="minorHAnsi"/>
                <w:bCs/>
                <w:color w:val="000000" w:themeColor="text1"/>
                <w:sz w:val="20"/>
                <w:szCs w:val="20"/>
              </w:rPr>
              <w:t>4.4</w:t>
            </w:r>
          </w:p>
        </w:tc>
        <w:tc>
          <w:tcPr>
            <w:tcW w:w="2249" w:type="dxa"/>
          </w:tcPr>
          <w:p w:rsidR="0096540A" w:rsidRPr="00AA3AB3" w:rsidRDefault="0096540A" w:rsidP="00192A1E">
            <w:pPr>
              <w:ind w:right="49"/>
              <w:rPr>
                <w:rFonts w:cstheme="minorHAnsi"/>
                <w:color w:val="000000" w:themeColor="text1"/>
                <w:sz w:val="20"/>
                <w:szCs w:val="20"/>
              </w:rPr>
            </w:pPr>
            <w:r w:rsidRPr="00AA3AB3">
              <w:rPr>
                <w:rFonts w:cstheme="minorHAnsi"/>
                <w:color w:val="000000" w:themeColor="text1"/>
                <w:sz w:val="20"/>
                <w:szCs w:val="20"/>
              </w:rPr>
              <w:t>Canales de comunicación directa entre las áreas del servicio al ciudadano y la alta dirección-Toma de decisiones</w:t>
            </w:r>
          </w:p>
        </w:tc>
        <w:tc>
          <w:tcPr>
            <w:tcW w:w="2126" w:type="dxa"/>
          </w:tcPr>
          <w:p w:rsidR="0096540A" w:rsidRPr="00AA3AB3" w:rsidRDefault="0096540A" w:rsidP="00192A1E">
            <w:pPr>
              <w:ind w:right="49"/>
              <w:jc w:val="both"/>
              <w:rPr>
                <w:rFonts w:cstheme="minorHAnsi"/>
                <w:color w:val="000000" w:themeColor="text1"/>
                <w:sz w:val="20"/>
                <w:szCs w:val="20"/>
              </w:rPr>
            </w:pPr>
            <w:r w:rsidRPr="00AA3AB3">
              <w:rPr>
                <w:rFonts w:cstheme="minorHAnsi"/>
                <w:color w:val="000000" w:themeColor="text1"/>
                <w:sz w:val="20"/>
                <w:szCs w:val="20"/>
              </w:rPr>
              <w:t xml:space="preserve">Informe de gestión del Grupo de Participación Ciudadana y Comunicaciones </w:t>
            </w:r>
            <w:r w:rsidR="00A80CE1" w:rsidRPr="00AA3AB3">
              <w:rPr>
                <w:rFonts w:cstheme="minorHAnsi"/>
                <w:color w:val="000000" w:themeColor="text1"/>
                <w:sz w:val="20"/>
                <w:szCs w:val="20"/>
              </w:rPr>
              <w:t xml:space="preserve">presentado y </w:t>
            </w:r>
            <w:r w:rsidR="00C70061" w:rsidRPr="00AA3AB3">
              <w:rPr>
                <w:rFonts w:cstheme="minorHAnsi"/>
                <w:color w:val="000000" w:themeColor="text1"/>
                <w:sz w:val="20"/>
                <w:szCs w:val="20"/>
              </w:rPr>
              <w:t>socializado a la alta d</w:t>
            </w:r>
            <w:r w:rsidRPr="00AA3AB3">
              <w:rPr>
                <w:rFonts w:cstheme="minorHAnsi"/>
                <w:color w:val="000000" w:themeColor="text1"/>
                <w:sz w:val="20"/>
                <w:szCs w:val="20"/>
              </w:rPr>
              <w:t xml:space="preserve">irección </w:t>
            </w:r>
            <w:r w:rsidR="00A80CE1" w:rsidRPr="00AA3AB3">
              <w:rPr>
                <w:rFonts w:cstheme="minorHAnsi"/>
                <w:color w:val="000000" w:themeColor="text1"/>
                <w:sz w:val="20"/>
                <w:szCs w:val="20"/>
              </w:rPr>
              <w:t>del SGC</w:t>
            </w:r>
          </w:p>
        </w:tc>
        <w:tc>
          <w:tcPr>
            <w:tcW w:w="1560" w:type="dxa"/>
          </w:tcPr>
          <w:p w:rsidR="0096540A" w:rsidRPr="00AA3AB3" w:rsidRDefault="00A80CE1" w:rsidP="00192A1E">
            <w:pPr>
              <w:ind w:right="49"/>
              <w:rPr>
                <w:rFonts w:cstheme="minorHAnsi"/>
                <w:b/>
                <w:color w:val="000000" w:themeColor="text1"/>
                <w:sz w:val="20"/>
                <w:szCs w:val="20"/>
              </w:rPr>
            </w:pPr>
            <w:r w:rsidRPr="00AA3AB3">
              <w:rPr>
                <w:rFonts w:cstheme="minorHAnsi"/>
                <w:color w:val="000000" w:themeColor="text1"/>
                <w:sz w:val="20"/>
                <w:szCs w:val="20"/>
              </w:rPr>
              <w:t>Grupo de Trabajo de Participación Ciudadana y Comunicaciones</w:t>
            </w:r>
          </w:p>
        </w:tc>
        <w:tc>
          <w:tcPr>
            <w:tcW w:w="1842" w:type="dxa"/>
          </w:tcPr>
          <w:p w:rsidR="0096540A" w:rsidRPr="00AA3AB3" w:rsidRDefault="00B32672" w:rsidP="00192A1E">
            <w:pPr>
              <w:ind w:right="49"/>
              <w:rPr>
                <w:rFonts w:cstheme="minorHAnsi"/>
                <w:b/>
                <w:color w:val="000000" w:themeColor="text1"/>
                <w:sz w:val="20"/>
                <w:szCs w:val="20"/>
              </w:rPr>
            </w:pPr>
            <w:r w:rsidRPr="00AA3AB3">
              <w:rPr>
                <w:rFonts w:cstheme="minorHAnsi"/>
                <w:color w:val="000000" w:themeColor="text1"/>
                <w:sz w:val="20"/>
                <w:szCs w:val="20"/>
              </w:rPr>
              <w:t>Oficina de Planeación</w:t>
            </w:r>
          </w:p>
        </w:tc>
      </w:tr>
      <w:tr w:rsidR="00526BF4" w:rsidRPr="00AA3AB3" w:rsidTr="007C256E">
        <w:tc>
          <w:tcPr>
            <w:tcW w:w="1765" w:type="dxa"/>
            <w:vMerge w:val="restart"/>
          </w:tcPr>
          <w:p w:rsidR="00885754" w:rsidRPr="00AA3AB3" w:rsidRDefault="00885754" w:rsidP="00192A1E">
            <w:pPr>
              <w:ind w:right="49"/>
              <w:rPr>
                <w:rFonts w:eastAsia="Times New Roman"/>
                <w:bCs/>
                <w:color w:val="000000" w:themeColor="text1"/>
                <w:sz w:val="20"/>
                <w:szCs w:val="20"/>
                <w:lang w:eastAsia="es-CO"/>
              </w:rPr>
            </w:pPr>
            <w:r w:rsidRPr="00AA3AB3">
              <w:rPr>
                <w:rFonts w:eastAsia="Times New Roman"/>
                <w:bCs/>
                <w:color w:val="000000" w:themeColor="text1"/>
                <w:sz w:val="20"/>
                <w:szCs w:val="20"/>
                <w:lang w:eastAsia="es-CO"/>
              </w:rPr>
              <w:t>Fortalecimiento de los canales de atención</w:t>
            </w:r>
          </w:p>
        </w:tc>
        <w:tc>
          <w:tcPr>
            <w:tcW w:w="659" w:type="dxa"/>
          </w:tcPr>
          <w:p w:rsidR="00885754" w:rsidRPr="00AA3AB3" w:rsidRDefault="00AA3AB3" w:rsidP="00192A1E">
            <w:pPr>
              <w:ind w:right="49"/>
              <w:rPr>
                <w:rFonts w:cstheme="minorHAnsi"/>
                <w:bCs/>
                <w:color w:val="000000" w:themeColor="text1"/>
                <w:sz w:val="20"/>
                <w:szCs w:val="20"/>
              </w:rPr>
            </w:pPr>
            <w:r>
              <w:rPr>
                <w:rFonts w:cstheme="minorHAnsi"/>
                <w:bCs/>
                <w:color w:val="000000" w:themeColor="text1"/>
                <w:sz w:val="20"/>
                <w:szCs w:val="20"/>
              </w:rPr>
              <w:t>4.5</w:t>
            </w:r>
          </w:p>
        </w:tc>
        <w:tc>
          <w:tcPr>
            <w:tcW w:w="2249" w:type="dxa"/>
          </w:tcPr>
          <w:p w:rsidR="00885754" w:rsidRPr="00AA3AB3" w:rsidRDefault="00885754" w:rsidP="00192A1E">
            <w:pPr>
              <w:ind w:right="49"/>
              <w:rPr>
                <w:rFonts w:cstheme="minorHAnsi"/>
                <w:color w:val="000000" w:themeColor="text1"/>
                <w:sz w:val="20"/>
                <w:szCs w:val="20"/>
              </w:rPr>
            </w:pPr>
            <w:r w:rsidRPr="00AA3AB3">
              <w:rPr>
                <w:rFonts w:cstheme="minorHAnsi"/>
                <w:color w:val="000000" w:themeColor="text1"/>
                <w:sz w:val="20"/>
                <w:szCs w:val="20"/>
              </w:rPr>
              <w:t>Realizar</w:t>
            </w:r>
            <w:r w:rsidR="00830CD3" w:rsidRPr="00AA3AB3">
              <w:rPr>
                <w:rFonts w:cstheme="minorHAnsi"/>
                <w:color w:val="000000" w:themeColor="text1"/>
                <w:sz w:val="20"/>
                <w:szCs w:val="20"/>
              </w:rPr>
              <w:t xml:space="preserve"> y </w:t>
            </w:r>
            <w:r w:rsidR="00C70061" w:rsidRPr="00AA3AB3">
              <w:rPr>
                <w:rFonts w:cstheme="minorHAnsi"/>
                <w:color w:val="000000" w:themeColor="text1"/>
                <w:sz w:val="20"/>
                <w:szCs w:val="20"/>
              </w:rPr>
              <w:t>actualizar</w:t>
            </w:r>
            <w:r w:rsidRPr="00AA3AB3">
              <w:rPr>
                <w:rFonts w:cstheme="minorHAnsi"/>
                <w:color w:val="000000" w:themeColor="text1"/>
                <w:sz w:val="20"/>
                <w:szCs w:val="20"/>
              </w:rPr>
              <w:t xml:space="preserve"> la caracterización de usuarios del SGC</w:t>
            </w:r>
          </w:p>
        </w:tc>
        <w:tc>
          <w:tcPr>
            <w:tcW w:w="2126" w:type="dxa"/>
          </w:tcPr>
          <w:p w:rsidR="00885754" w:rsidRPr="00AA3AB3" w:rsidRDefault="00885754" w:rsidP="00192A1E">
            <w:pPr>
              <w:ind w:right="49"/>
              <w:rPr>
                <w:rFonts w:cstheme="minorHAnsi"/>
                <w:color w:val="000000" w:themeColor="text1"/>
                <w:sz w:val="20"/>
                <w:szCs w:val="20"/>
              </w:rPr>
            </w:pPr>
            <w:r w:rsidRPr="00AA3AB3">
              <w:rPr>
                <w:rFonts w:cstheme="minorHAnsi"/>
                <w:color w:val="000000" w:themeColor="text1"/>
                <w:sz w:val="20"/>
                <w:szCs w:val="20"/>
              </w:rPr>
              <w:t>Instrumento de recolección de datos de caracter</w:t>
            </w:r>
            <w:r w:rsidR="000D2AED" w:rsidRPr="00AA3AB3">
              <w:rPr>
                <w:rFonts w:cstheme="minorHAnsi"/>
                <w:color w:val="000000" w:themeColor="text1"/>
                <w:sz w:val="20"/>
                <w:szCs w:val="20"/>
              </w:rPr>
              <w:t>ización de usuarios implementado</w:t>
            </w:r>
          </w:p>
        </w:tc>
        <w:tc>
          <w:tcPr>
            <w:tcW w:w="1560" w:type="dxa"/>
          </w:tcPr>
          <w:p w:rsidR="00885754" w:rsidRPr="00AA3AB3" w:rsidRDefault="00885754" w:rsidP="00192A1E">
            <w:pPr>
              <w:ind w:right="49"/>
              <w:rPr>
                <w:rFonts w:cstheme="minorHAnsi"/>
                <w:b/>
                <w:color w:val="000000" w:themeColor="text1"/>
                <w:sz w:val="20"/>
                <w:szCs w:val="20"/>
              </w:rPr>
            </w:pPr>
            <w:r w:rsidRPr="00AA3AB3">
              <w:rPr>
                <w:rFonts w:cstheme="minorHAnsi"/>
                <w:color w:val="000000" w:themeColor="text1"/>
                <w:sz w:val="20"/>
                <w:szCs w:val="20"/>
              </w:rPr>
              <w:t>Grupo de Trabajo de Participación Ciudadana y Comunicaciones</w:t>
            </w:r>
          </w:p>
        </w:tc>
        <w:tc>
          <w:tcPr>
            <w:tcW w:w="1842" w:type="dxa"/>
          </w:tcPr>
          <w:p w:rsidR="00885754" w:rsidRPr="00AA3AB3" w:rsidRDefault="00B32672" w:rsidP="00192A1E">
            <w:pPr>
              <w:ind w:right="49"/>
              <w:rPr>
                <w:rFonts w:cstheme="minorHAnsi"/>
                <w:b/>
                <w:color w:val="000000" w:themeColor="text1"/>
                <w:sz w:val="20"/>
                <w:szCs w:val="20"/>
              </w:rPr>
            </w:pPr>
            <w:r w:rsidRPr="00AA3AB3">
              <w:rPr>
                <w:rFonts w:cstheme="minorHAnsi"/>
                <w:color w:val="000000" w:themeColor="text1"/>
                <w:sz w:val="20"/>
                <w:szCs w:val="20"/>
              </w:rPr>
              <w:t>Oficina de Planeación</w:t>
            </w:r>
          </w:p>
        </w:tc>
      </w:tr>
      <w:tr w:rsidR="00526BF4" w:rsidRPr="00AA3AB3" w:rsidTr="007C256E">
        <w:tc>
          <w:tcPr>
            <w:tcW w:w="1765" w:type="dxa"/>
            <w:vMerge/>
          </w:tcPr>
          <w:p w:rsidR="00885754" w:rsidRPr="00AA3AB3" w:rsidRDefault="00885754" w:rsidP="00192A1E">
            <w:pPr>
              <w:ind w:right="49"/>
              <w:rPr>
                <w:rFonts w:eastAsia="Times New Roman"/>
                <w:bCs/>
                <w:color w:val="000000" w:themeColor="text1"/>
                <w:sz w:val="20"/>
                <w:szCs w:val="20"/>
                <w:lang w:eastAsia="es-CO"/>
              </w:rPr>
            </w:pPr>
          </w:p>
        </w:tc>
        <w:tc>
          <w:tcPr>
            <w:tcW w:w="659" w:type="dxa"/>
          </w:tcPr>
          <w:p w:rsidR="00885754" w:rsidRPr="00AA3AB3" w:rsidRDefault="00AA3AB3" w:rsidP="00192A1E">
            <w:pPr>
              <w:ind w:right="49"/>
              <w:rPr>
                <w:rFonts w:cstheme="minorHAnsi"/>
                <w:bCs/>
                <w:color w:val="000000" w:themeColor="text1"/>
                <w:sz w:val="20"/>
                <w:szCs w:val="20"/>
              </w:rPr>
            </w:pPr>
            <w:r w:rsidRPr="00AA3AB3">
              <w:rPr>
                <w:rFonts w:cstheme="minorHAnsi"/>
                <w:bCs/>
                <w:color w:val="000000" w:themeColor="text1"/>
                <w:sz w:val="20"/>
                <w:szCs w:val="20"/>
              </w:rPr>
              <w:t>4.6</w:t>
            </w:r>
          </w:p>
        </w:tc>
        <w:tc>
          <w:tcPr>
            <w:tcW w:w="2249" w:type="dxa"/>
          </w:tcPr>
          <w:p w:rsidR="00885754" w:rsidRPr="00AA3AB3" w:rsidRDefault="00885754" w:rsidP="00192A1E">
            <w:pPr>
              <w:ind w:right="49"/>
              <w:rPr>
                <w:rFonts w:cstheme="minorHAnsi"/>
                <w:color w:val="000000" w:themeColor="text1"/>
                <w:sz w:val="20"/>
                <w:szCs w:val="20"/>
              </w:rPr>
            </w:pPr>
            <w:r w:rsidRPr="00AA3AB3">
              <w:rPr>
                <w:rFonts w:cstheme="minorHAnsi"/>
                <w:color w:val="000000" w:themeColor="text1"/>
                <w:sz w:val="20"/>
                <w:szCs w:val="20"/>
              </w:rPr>
              <w:t>Facilitar la accesibilidad de las personas en situación de discapacidad con respecto a los servicios que ofrece la entidad a través de la página web del SGC</w:t>
            </w:r>
          </w:p>
        </w:tc>
        <w:tc>
          <w:tcPr>
            <w:tcW w:w="2126" w:type="dxa"/>
          </w:tcPr>
          <w:p w:rsidR="00885754" w:rsidRPr="00AA3AB3" w:rsidRDefault="00885754" w:rsidP="00192A1E">
            <w:pPr>
              <w:ind w:right="49"/>
              <w:rPr>
                <w:rFonts w:cstheme="minorHAnsi"/>
                <w:color w:val="000000" w:themeColor="text1"/>
                <w:sz w:val="20"/>
                <w:szCs w:val="20"/>
              </w:rPr>
            </w:pPr>
            <w:r w:rsidRPr="00AA3AB3">
              <w:rPr>
                <w:rFonts w:cstheme="minorHAnsi"/>
                <w:b/>
                <w:color w:val="000000" w:themeColor="text1"/>
                <w:sz w:val="20"/>
                <w:szCs w:val="20"/>
              </w:rPr>
              <w:t>-</w:t>
            </w:r>
            <w:r w:rsidRPr="00AA3AB3">
              <w:rPr>
                <w:rFonts w:cstheme="minorHAnsi"/>
                <w:color w:val="000000" w:themeColor="text1"/>
                <w:sz w:val="20"/>
                <w:szCs w:val="20"/>
              </w:rPr>
              <w:t xml:space="preserve">Video institucional subtitulado y </w:t>
            </w:r>
            <w:r w:rsidR="006B6589" w:rsidRPr="00AA3AB3">
              <w:rPr>
                <w:rFonts w:cstheme="minorHAnsi"/>
                <w:color w:val="000000" w:themeColor="text1"/>
                <w:sz w:val="20"/>
                <w:szCs w:val="20"/>
              </w:rPr>
              <w:t xml:space="preserve">en lengua de señas colombiana </w:t>
            </w:r>
            <w:r w:rsidRPr="00AA3AB3">
              <w:rPr>
                <w:rFonts w:cstheme="minorHAnsi"/>
                <w:color w:val="000000" w:themeColor="text1"/>
                <w:sz w:val="20"/>
                <w:szCs w:val="20"/>
              </w:rPr>
              <w:t>publicado sobre el SGC.</w:t>
            </w:r>
          </w:p>
          <w:p w:rsidR="00885754" w:rsidRPr="00AA3AB3" w:rsidRDefault="00885754" w:rsidP="00192A1E">
            <w:pPr>
              <w:ind w:right="49"/>
              <w:rPr>
                <w:rFonts w:cstheme="minorHAnsi"/>
                <w:color w:val="000000" w:themeColor="text1"/>
                <w:sz w:val="20"/>
                <w:szCs w:val="20"/>
              </w:rPr>
            </w:pPr>
          </w:p>
          <w:p w:rsidR="00885754" w:rsidRPr="00AA3AB3" w:rsidRDefault="00885754" w:rsidP="00192A1E">
            <w:pPr>
              <w:ind w:right="49"/>
              <w:rPr>
                <w:rFonts w:cstheme="minorHAnsi"/>
                <w:color w:val="000000" w:themeColor="text1"/>
                <w:sz w:val="20"/>
                <w:szCs w:val="20"/>
              </w:rPr>
            </w:pPr>
            <w:r w:rsidRPr="00AA3AB3">
              <w:rPr>
                <w:rFonts w:cstheme="minorHAnsi"/>
                <w:color w:val="000000" w:themeColor="text1"/>
                <w:sz w:val="20"/>
                <w:szCs w:val="20"/>
              </w:rPr>
              <w:t>-Realizar campañas y actividades</w:t>
            </w:r>
            <w:r w:rsidR="00C70061" w:rsidRPr="00AA3AB3">
              <w:rPr>
                <w:rFonts w:cstheme="minorHAnsi"/>
                <w:color w:val="000000" w:themeColor="text1"/>
                <w:sz w:val="20"/>
                <w:szCs w:val="20"/>
              </w:rPr>
              <w:t xml:space="preserve"> dirigidas</w:t>
            </w:r>
            <w:r w:rsidRPr="00AA3AB3">
              <w:rPr>
                <w:rFonts w:cstheme="minorHAnsi"/>
                <w:color w:val="000000" w:themeColor="text1"/>
                <w:sz w:val="20"/>
                <w:szCs w:val="20"/>
              </w:rPr>
              <w:t xml:space="preserve"> a l</w:t>
            </w:r>
            <w:r w:rsidR="006B6589" w:rsidRPr="00AA3AB3">
              <w:rPr>
                <w:rFonts w:cstheme="minorHAnsi"/>
                <w:color w:val="000000" w:themeColor="text1"/>
                <w:sz w:val="20"/>
                <w:szCs w:val="20"/>
              </w:rPr>
              <w:t>a población con discapacidad au</w:t>
            </w:r>
            <w:r w:rsidRPr="00AA3AB3">
              <w:rPr>
                <w:rFonts w:cstheme="minorHAnsi"/>
                <w:color w:val="000000" w:themeColor="text1"/>
                <w:sz w:val="20"/>
                <w:szCs w:val="20"/>
              </w:rPr>
              <w:t xml:space="preserve">ditiva </w:t>
            </w:r>
            <w:r w:rsidR="006B6589" w:rsidRPr="00AA3AB3">
              <w:rPr>
                <w:rFonts w:cstheme="minorHAnsi"/>
                <w:color w:val="000000" w:themeColor="text1"/>
                <w:sz w:val="20"/>
                <w:szCs w:val="20"/>
              </w:rPr>
              <w:t>y visual</w:t>
            </w:r>
          </w:p>
          <w:p w:rsidR="00885754" w:rsidRPr="00AA3AB3" w:rsidRDefault="00885754" w:rsidP="00192A1E">
            <w:pPr>
              <w:ind w:right="49"/>
              <w:rPr>
                <w:rFonts w:cstheme="minorHAnsi"/>
                <w:color w:val="000000" w:themeColor="text1"/>
                <w:sz w:val="20"/>
                <w:szCs w:val="20"/>
              </w:rPr>
            </w:pPr>
          </w:p>
          <w:p w:rsidR="00885754" w:rsidRPr="00AA3AB3" w:rsidRDefault="006B6589" w:rsidP="00192A1E">
            <w:pPr>
              <w:ind w:right="49"/>
              <w:rPr>
                <w:rFonts w:cstheme="minorHAnsi"/>
                <w:color w:val="000000" w:themeColor="text1"/>
                <w:sz w:val="20"/>
                <w:szCs w:val="20"/>
              </w:rPr>
            </w:pPr>
            <w:r w:rsidRPr="00AA3AB3">
              <w:rPr>
                <w:rFonts w:cstheme="minorHAnsi"/>
                <w:color w:val="000000" w:themeColor="text1"/>
                <w:sz w:val="20"/>
                <w:szCs w:val="20"/>
              </w:rPr>
              <w:t>- Instalación de señalética en Braille en las áreas para la atención al ciudadano y en los buzones de PQRDS</w:t>
            </w:r>
            <w:r w:rsidR="00C70061" w:rsidRPr="00AA3AB3">
              <w:rPr>
                <w:rFonts w:cstheme="minorHAnsi"/>
                <w:color w:val="000000" w:themeColor="text1"/>
                <w:sz w:val="20"/>
                <w:szCs w:val="20"/>
              </w:rPr>
              <w:t xml:space="preserve"> del SGC</w:t>
            </w:r>
          </w:p>
          <w:p w:rsidR="000D2AED" w:rsidRPr="00AA3AB3" w:rsidRDefault="000D2AED" w:rsidP="00192A1E">
            <w:pPr>
              <w:ind w:right="49"/>
              <w:rPr>
                <w:rFonts w:cstheme="minorHAnsi"/>
                <w:color w:val="000000" w:themeColor="text1"/>
                <w:sz w:val="20"/>
                <w:szCs w:val="20"/>
              </w:rPr>
            </w:pPr>
          </w:p>
          <w:p w:rsidR="000D2AED" w:rsidRPr="00AA3AB3" w:rsidRDefault="000D2AED" w:rsidP="00192A1E">
            <w:pPr>
              <w:ind w:right="49"/>
              <w:rPr>
                <w:rFonts w:cstheme="minorHAnsi"/>
                <w:b/>
                <w:color w:val="000000" w:themeColor="text1"/>
                <w:sz w:val="20"/>
                <w:szCs w:val="20"/>
              </w:rPr>
            </w:pPr>
            <w:r w:rsidRPr="00AA3AB3">
              <w:rPr>
                <w:rFonts w:cstheme="minorHAnsi"/>
                <w:color w:val="000000" w:themeColor="text1"/>
                <w:sz w:val="20"/>
                <w:szCs w:val="20"/>
              </w:rPr>
              <w:t>- Implementación de códigos QR en</w:t>
            </w:r>
            <w:r w:rsidR="00C70061" w:rsidRPr="00AA3AB3">
              <w:rPr>
                <w:rFonts w:cstheme="minorHAnsi"/>
                <w:color w:val="000000" w:themeColor="text1"/>
                <w:sz w:val="20"/>
                <w:szCs w:val="20"/>
              </w:rPr>
              <w:t xml:space="preserve"> áreas de servicio al ciudadano del SGC</w:t>
            </w:r>
          </w:p>
        </w:tc>
        <w:tc>
          <w:tcPr>
            <w:tcW w:w="1560" w:type="dxa"/>
          </w:tcPr>
          <w:p w:rsidR="00885754" w:rsidRPr="00AA3AB3" w:rsidRDefault="00885754" w:rsidP="00192A1E">
            <w:pPr>
              <w:ind w:right="49"/>
              <w:rPr>
                <w:rFonts w:cstheme="minorHAnsi"/>
                <w:b/>
                <w:color w:val="000000" w:themeColor="text1"/>
                <w:sz w:val="20"/>
                <w:szCs w:val="20"/>
              </w:rPr>
            </w:pPr>
            <w:r w:rsidRPr="00AA3AB3">
              <w:rPr>
                <w:rFonts w:cstheme="minorHAnsi"/>
                <w:color w:val="000000" w:themeColor="text1"/>
                <w:sz w:val="20"/>
                <w:szCs w:val="20"/>
              </w:rPr>
              <w:t>Grupo de Trabajo de Participación Ciudadana y Comunicaciones</w:t>
            </w:r>
          </w:p>
        </w:tc>
        <w:tc>
          <w:tcPr>
            <w:tcW w:w="1842" w:type="dxa"/>
          </w:tcPr>
          <w:p w:rsidR="00885754" w:rsidRPr="00AA3AB3" w:rsidRDefault="00B32672" w:rsidP="00192A1E">
            <w:pPr>
              <w:ind w:right="49"/>
              <w:rPr>
                <w:rFonts w:cstheme="minorHAnsi"/>
                <w:b/>
                <w:color w:val="000000" w:themeColor="text1"/>
                <w:sz w:val="20"/>
                <w:szCs w:val="20"/>
              </w:rPr>
            </w:pPr>
            <w:r w:rsidRPr="00AA3AB3">
              <w:rPr>
                <w:rFonts w:cstheme="minorHAnsi"/>
                <w:color w:val="000000" w:themeColor="text1"/>
                <w:sz w:val="20"/>
                <w:szCs w:val="20"/>
              </w:rPr>
              <w:t>Oficina de Planeación</w:t>
            </w:r>
          </w:p>
        </w:tc>
      </w:tr>
      <w:tr w:rsidR="00526BF4" w:rsidRPr="00AA3AB3" w:rsidTr="007C256E">
        <w:tc>
          <w:tcPr>
            <w:tcW w:w="1765" w:type="dxa"/>
            <w:vMerge/>
          </w:tcPr>
          <w:p w:rsidR="00885754" w:rsidRPr="00AA3AB3" w:rsidRDefault="00885754" w:rsidP="00192A1E">
            <w:pPr>
              <w:ind w:right="49"/>
              <w:rPr>
                <w:rFonts w:eastAsia="Times New Roman"/>
                <w:bCs/>
                <w:color w:val="000000" w:themeColor="text1"/>
                <w:sz w:val="20"/>
                <w:szCs w:val="20"/>
                <w:lang w:eastAsia="es-CO"/>
              </w:rPr>
            </w:pPr>
          </w:p>
        </w:tc>
        <w:tc>
          <w:tcPr>
            <w:tcW w:w="659" w:type="dxa"/>
          </w:tcPr>
          <w:p w:rsidR="00885754" w:rsidRPr="00AA3AB3" w:rsidRDefault="00AA3AB3" w:rsidP="00192A1E">
            <w:pPr>
              <w:ind w:right="49"/>
              <w:rPr>
                <w:rFonts w:cstheme="minorHAnsi"/>
                <w:bCs/>
                <w:color w:val="000000" w:themeColor="text1"/>
                <w:sz w:val="20"/>
                <w:szCs w:val="20"/>
              </w:rPr>
            </w:pPr>
            <w:r>
              <w:rPr>
                <w:rFonts w:cstheme="minorHAnsi"/>
                <w:bCs/>
                <w:color w:val="000000" w:themeColor="text1"/>
                <w:sz w:val="20"/>
                <w:szCs w:val="20"/>
              </w:rPr>
              <w:t>4.7</w:t>
            </w:r>
          </w:p>
        </w:tc>
        <w:tc>
          <w:tcPr>
            <w:tcW w:w="2249" w:type="dxa"/>
          </w:tcPr>
          <w:p w:rsidR="00885754" w:rsidRPr="00AA3AB3" w:rsidRDefault="00885754" w:rsidP="00192A1E">
            <w:pPr>
              <w:ind w:right="49"/>
              <w:jc w:val="both"/>
              <w:rPr>
                <w:rFonts w:cstheme="minorHAnsi"/>
                <w:b/>
                <w:color w:val="000000" w:themeColor="text1"/>
                <w:sz w:val="20"/>
                <w:szCs w:val="20"/>
              </w:rPr>
            </w:pPr>
            <w:r w:rsidRPr="00AA3AB3">
              <w:rPr>
                <w:rFonts w:cstheme="minorHAnsi"/>
                <w:color w:val="000000" w:themeColor="text1"/>
                <w:sz w:val="20"/>
                <w:szCs w:val="20"/>
              </w:rPr>
              <w:t>Fortalecer y divulgar los canales de comunicación con que cuenta el SGC para la atención al ciudadano en la página web y que le facilite el acceso al MIIG(Motor de integración de la información Geocientífica</w:t>
            </w:r>
            <w:r w:rsidRPr="00AA3AB3">
              <w:rPr>
                <w:rFonts w:cstheme="minorHAnsi"/>
                <w:b/>
                <w:color w:val="000000" w:themeColor="text1"/>
                <w:sz w:val="20"/>
                <w:szCs w:val="20"/>
              </w:rPr>
              <w:t>)</w:t>
            </w:r>
          </w:p>
        </w:tc>
        <w:tc>
          <w:tcPr>
            <w:tcW w:w="2126" w:type="dxa"/>
          </w:tcPr>
          <w:p w:rsidR="00885754" w:rsidRPr="00AA3AB3" w:rsidRDefault="00885754" w:rsidP="00192A1E">
            <w:pPr>
              <w:ind w:right="49"/>
              <w:rPr>
                <w:rFonts w:cstheme="minorHAnsi"/>
                <w:color w:val="000000" w:themeColor="text1"/>
                <w:sz w:val="20"/>
                <w:szCs w:val="20"/>
              </w:rPr>
            </w:pPr>
            <w:r w:rsidRPr="00AA3AB3">
              <w:rPr>
                <w:rFonts w:cstheme="minorHAnsi"/>
                <w:color w:val="000000" w:themeColor="text1"/>
                <w:sz w:val="20"/>
                <w:szCs w:val="20"/>
              </w:rPr>
              <w:t>Campaña de divulgación sobre el MIIG –página web motor de integración de la información geocientífica y sobre los canales de atención al ciudadano</w:t>
            </w:r>
          </w:p>
        </w:tc>
        <w:tc>
          <w:tcPr>
            <w:tcW w:w="1560" w:type="dxa"/>
          </w:tcPr>
          <w:p w:rsidR="00885754" w:rsidRPr="00AA3AB3" w:rsidRDefault="00885754" w:rsidP="00192A1E">
            <w:pPr>
              <w:ind w:right="49"/>
              <w:rPr>
                <w:rFonts w:cstheme="minorHAnsi"/>
                <w:b/>
                <w:color w:val="000000" w:themeColor="text1"/>
                <w:sz w:val="20"/>
                <w:szCs w:val="20"/>
              </w:rPr>
            </w:pPr>
            <w:r w:rsidRPr="00AA3AB3">
              <w:rPr>
                <w:rFonts w:cstheme="minorHAnsi"/>
                <w:color w:val="000000" w:themeColor="text1"/>
                <w:sz w:val="20"/>
                <w:szCs w:val="20"/>
              </w:rPr>
              <w:t>Dirección de gestión de Información y</w:t>
            </w:r>
            <w:r w:rsidRPr="00AA3AB3">
              <w:rPr>
                <w:rFonts w:cstheme="minorHAnsi"/>
                <w:b/>
                <w:color w:val="000000" w:themeColor="text1"/>
                <w:sz w:val="20"/>
                <w:szCs w:val="20"/>
              </w:rPr>
              <w:t xml:space="preserve"> </w:t>
            </w:r>
            <w:r w:rsidRPr="00AA3AB3">
              <w:rPr>
                <w:rFonts w:cstheme="minorHAnsi"/>
                <w:color w:val="000000" w:themeColor="text1"/>
                <w:sz w:val="20"/>
                <w:szCs w:val="20"/>
              </w:rPr>
              <w:t>Grupo de Trabajo de Participación Ciudadana y Comunicaciones</w:t>
            </w:r>
          </w:p>
        </w:tc>
        <w:tc>
          <w:tcPr>
            <w:tcW w:w="1842" w:type="dxa"/>
          </w:tcPr>
          <w:p w:rsidR="00885754" w:rsidRPr="00AA3AB3" w:rsidRDefault="00885754" w:rsidP="00192A1E">
            <w:pPr>
              <w:ind w:right="49"/>
              <w:rPr>
                <w:rFonts w:cstheme="minorHAnsi"/>
                <w:color w:val="000000" w:themeColor="text1"/>
                <w:sz w:val="20"/>
                <w:szCs w:val="20"/>
              </w:rPr>
            </w:pPr>
            <w:r w:rsidRPr="00AA3AB3">
              <w:rPr>
                <w:rFonts w:cstheme="minorHAnsi"/>
                <w:color w:val="000000" w:themeColor="text1"/>
                <w:sz w:val="20"/>
                <w:szCs w:val="20"/>
              </w:rPr>
              <w:t>Trimestral</w:t>
            </w:r>
          </w:p>
        </w:tc>
      </w:tr>
      <w:tr w:rsidR="00526BF4" w:rsidRPr="00AA3AB3" w:rsidTr="007C256E">
        <w:tc>
          <w:tcPr>
            <w:tcW w:w="1765" w:type="dxa"/>
            <w:vMerge/>
          </w:tcPr>
          <w:p w:rsidR="00885754" w:rsidRPr="00AA3AB3" w:rsidRDefault="00885754" w:rsidP="00192A1E">
            <w:pPr>
              <w:ind w:right="49"/>
              <w:rPr>
                <w:rFonts w:eastAsia="Times New Roman"/>
                <w:bCs/>
                <w:color w:val="000000" w:themeColor="text1"/>
                <w:sz w:val="20"/>
                <w:szCs w:val="20"/>
                <w:lang w:eastAsia="es-CO"/>
              </w:rPr>
            </w:pPr>
          </w:p>
        </w:tc>
        <w:tc>
          <w:tcPr>
            <w:tcW w:w="659" w:type="dxa"/>
          </w:tcPr>
          <w:p w:rsidR="00885754" w:rsidRPr="00AA3AB3" w:rsidRDefault="00AA3AB3" w:rsidP="00192A1E">
            <w:pPr>
              <w:ind w:right="49"/>
              <w:rPr>
                <w:rFonts w:cstheme="minorHAnsi"/>
                <w:bCs/>
                <w:color w:val="000000" w:themeColor="text1"/>
                <w:sz w:val="20"/>
                <w:szCs w:val="20"/>
              </w:rPr>
            </w:pPr>
            <w:r>
              <w:rPr>
                <w:rFonts w:cstheme="minorHAnsi"/>
                <w:bCs/>
                <w:color w:val="000000" w:themeColor="text1"/>
                <w:sz w:val="20"/>
                <w:szCs w:val="20"/>
              </w:rPr>
              <w:t>4.8</w:t>
            </w:r>
          </w:p>
        </w:tc>
        <w:tc>
          <w:tcPr>
            <w:tcW w:w="2249" w:type="dxa"/>
          </w:tcPr>
          <w:p w:rsidR="00885754" w:rsidRPr="00AA3AB3" w:rsidRDefault="00885754" w:rsidP="00192A1E">
            <w:pPr>
              <w:ind w:right="49"/>
              <w:rPr>
                <w:rFonts w:cstheme="minorHAnsi"/>
                <w:color w:val="000000" w:themeColor="text1"/>
                <w:sz w:val="20"/>
                <w:szCs w:val="20"/>
              </w:rPr>
            </w:pPr>
            <w:r w:rsidRPr="00AA3AB3">
              <w:rPr>
                <w:rFonts w:cstheme="minorHAnsi"/>
                <w:color w:val="000000" w:themeColor="text1"/>
                <w:sz w:val="20"/>
                <w:szCs w:val="20"/>
              </w:rPr>
              <w:t>Fortalecer el servicio al ciudadano en todos los canales de atención para satisfacer la cobertura de atención a la ciudadanía y grupos de interés.</w:t>
            </w:r>
          </w:p>
        </w:tc>
        <w:tc>
          <w:tcPr>
            <w:tcW w:w="2126" w:type="dxa"/>
          </w:tcPr>
          <w:p w:rsidR="00885754" w:rsidRPr="00AA3AB3" w:rsidRDefault="001E1881" w:rsidP="00192A1E">
            <w:pPr>
              <w:ind w:right="49"/>
              <w:rPr>
                <w:rFonts w:cstheme="minorHAnsi"/>
                <w:color w:val="000000" w:themeColor="text1"/>
                <w:sz w:val="20"/>
                <w:szCs w:val="20"/>
              </w:rPr>
            </w:pPr>
            <w:r w:rsidRPr="00AA3AB3">
              <w:rPr>
                <w:rFonts w:cstheme="minorHAnsi"/>
                <w:color w:val="000000" w:themeColor="text1"/>
                <w:sz w:val="20"/>
                <w:szCs w:val="20"/>
              </w:rPr>
              <w:t>Aplicar el lenguaje claro en los productos y servicios del SGC.</w:t>
            </w:r>
          </w:p>
          <w:p w:rsidR="001E1881" w:rsidRPr="00AA3AB3" w:rsidRDefault="001E1881" w:rsidP="00192A1E">
            <w:pPr>
              <w:ind w:right="49"/>
              <w:rPr>
                <w:rFonts w:cstheme="minorHAnsi"/>
                <w:color w:val="000000" w:themeColor="text1"/>
                <w:sz w:val="20"/>
                <w:szCs w:val="20"/>
              </w:rPr>
            </w:pPr>
          </w:p>
          <w:p w:rsidR="001E1881" w:rsidRPr="00AA3AB3" w:rsidRDefault="001E1881" w:rsidP="00192A1E">
            <w:pPr>
              <w:ind w:right="49"/>
              <w:rPr>
                <w:rFonts w:cstheme="minorHAnsi"/>
                <w:color w:val="000000" w:themeColor="text1"/>
                <w:sz w:val="20"/>
                <w:szCs w:val="20"/>
              </w:rPr>
            </w:pPr>
            <w:r w:rsidRPr="00AA3AB3">
              <w:rPr>
                <w:rFonts w:cstheme="minorHAnsi"/>
                <w:color w:val="000000" w:themeColor="text1"/>
                <w:sz w:val="20"/>
                <w:szCs w:val="20"/>
              </w:rPr>
              <w:t>Desarrollar la estrategia de atención al ciudadano.</w:t>
            </w:r>
          </w:p>
        </w:tc>
        <w:tc>
          <w:tcPr>
            <w:tcW w:w="1560" w:type="dxa"/>
          </w:tcPr>
          <w:p w:rsidR="00885754" w:rsidRPr="00AA3AB3" w:rsidRDefault="00885754" w:rsidP="00192A1E">
            <w:pPr>
              <w:ind w:right="49"/>
              <w:rPr>
                <w:rFonts w:cstheme="minorHAnsi"/>
                <w:b/>
                <w:color w:val="000000" w:themeColor="text1"/>
                <w:sz w:val="20"/>
                <w:szCs w:val="20"/>
              </w:rPr>
            </w:pPr>
            <w:r w:rsidRPr="00AA3AB3">
              <w:rPr>
                <w:rFonts w:cstheme="minorHAnsi"/>
                <w:color w:val="000000" w:themeColor="text1"/>
                <w:sz w:val="20"/>
                <w:szCs w:val="20"/>
              </w:rPr>
              <w:t>Grupo de Trabajo de Participación Ciudadana y Comunicaciones</w:t>
            </w:r>
          </w:p>
        </w:tc>
        <w:tc>
          <w:tcPr>
            <w:tcW w:w="1842" w:type="dxa"/>
          </w:tcPr>
          <w:p w:rsidR="00885754" w:rsidRPr="00AA3AB3" w:rsidRDefault="00AA3AB3" w:rsidP="00192A1E">
            <w:pPr>
              <w:ind w:right="49"/>
              <w:rPr>
                <w:rFonts w:cstheme="minorHAnsi"/>
                <w:b/>
                <w:color w:val="000000" w:themeColor="text1"/>
                <w:sz w:val="20"/>
                <w:szCs w:val="20"/>
              </w:rPr>
            </w:pPr>
            <w:r>
              <w:rPr>
                <w:rFonts w:cstheme="minorHAnsi"/>
                <w:color w:val="000000" w:themeColor="text1"/>
                <w:sz w:val="20"/>
                <w:szCs w:val="20"/>
              </w:rPr>
              <w:t>Permanente</w:t>
            </w:r>
          </w:p>
        </w:tc>
      </w:tr>
      <w:tr w:rsidR="00526BF4" w:rsidRPr="00AA3AB3" w:rsidTr="007C256E">
        <w:tc>
          <w:tcPr>
            <w:tcW w:w="1765" w:type="dxa"/>
          </w:tcPr>
          <w:p w:rsidR="00CA0D06" w:rsidRPr="00AA3AB3" w:rsidRDefault="00CA0D06" w:rsidP="00192A1E">
            <w:pPr>
              <w:ind w:right="49"/>
              <w:rPr>
                <w:rFonts w:eastAsia="Times New Roman"/>
                <w:bCs/>
                <w:color w:val="000000" w:themeColor="text1"/>
                <w:sz w:val="20"/>
                <w:szCs w:val="20"/>
                <w:lang w:eastAsia="es-CO"/>
              </w:rPr>
            </w:pPr>
            <w:r w:rsidRPr="00AA3AB3">
              <w:rPr>
                <w:rFonts w:eastAsia="Times New Roman"/>
                <w:bCs/>
                <w:color w:val="000000" w:themeColor="text1"/>
                <w:sz w:val="20"/>
                <w:szCs w:val="20"/>
                <w:lang w:eastAsia="es-CO"/>
              </w:rPr>
              <w:t>Talento humano</w:t>
            </w:r>
          </w:p>
          <w:p w:rsidR="00CA0D06" w:rsidRPr="00AA3AB3" w:rsidRDefault="00CA0D06" w:rsidP="00192A1E">
            <w:pPr>
              <w:ind w:right="49"/>
              <w:rPr>
                <w:rFonts w:eastAsia="Times New Roman"/>
                <w:bCs/>
                <w:color w:val="000000" w:themeColor="text1"/>
                <w:sz w:val="20"/>
                <w:szCs w:val="20"/>
                <w:lang w:eastAsia="es-CO"/>
              </w:rPr>
            </w:pPr>
          </w:p>
        </w:tc>
        <w:tc>
          <w:tcPr>
            <w:tcW w:w="659" w:type="dxa"/>
          </w:tcPr>
          <w:p w:rsidR="00CA0D06" w:rsidRPr="00AA3AB3" w:rsidRDefault="00AA3AB3" w:rsidP="00192A1E">
            <w:pPr>
              <w:ind w:right="49"/>
              <w:rPr>
                <w:rFonts w:cstheme="minorHAnsi"/>
                <w:bCs/>
                <w:color w:val="000000" w:themeColor="text1"/>
                <w:sz w:val="20"/>
                <w:szCs w:val="20"/>
              </w:rPr>
            </w:pPr>
            <w:r>
              <w:rPr>
                <w:rFonts w:cstheme="minorHAnsi"/>
                <w:bCs/>
                <w:color w:val="000000" w:themeColor="text1"/>
                <w:sz w:val="20"/>
                <w:szCs w:val="20"/>
              </w:rPr>
              <w:t>4.9</w:t>
            </w:r>
          </w:p>
        </w:tc>
        <w:tc>
          <w:tcPr>
            <w:tcW w:w="2249" w:type="dxa"/>
          </w:tcPr>
          <w:p w:rsidR="00CA0D06" w:rsidRPr="00AA3AB3" w:rsidRDefault="00885754" w:rsidP="00192A1E">
            <w:pPr>
              <w:ind w:right="49"/>
              <w:rPr>
                <w:rFonts w:cstheme="minorHAnsi"/>
                <w:color w:val="000000" w:themeColor="text1"/>
                <w:sz w:val="20"/>
                <w:szCs w:val="20"/>
              </w:rPr>
            </w:pPr>
            <w:r w:rsidRPr="00AA3AB3">
              <w:rPr>
                <w:rFonts w:cstheme="minorHAnsi"/>
                <w:color w:val="000000" w:themeColor="text1"/>
                <w:sz w:val="20"/>
                <w:szCs w:val="20"/>
              </w:rPr>
              <w:t>Fortalecer la competencia de los servidores que atienden a los ciudadanos</w:t>
            </w:r>
          </w:p>
        </w:tc>
        <w:tc>
          <w:tcPr>
            <w:tcW w:w="2126" w:type="dxa"/>
          </w:tcPr>
          <w:p w:rsidR="00CA0D06" w:rsidRPr="00AA3AB3" w:rsidRDefault="00885754" w:rsidP="00192A1E">
            <w:pPr>
              <w:ind w:right="49"/>
              <w:jc w:val="both"/>
              <w:rPr>
                <w:rFonts w:cstheme="minorHAnsi"/>
                <w:color w:val="000000" w:themeColor="text1"/>
                <w:sz w:val="20"/>
                <w:szCs w:val="20"/>
              </w:rPr>
            </w:pPr>
            <w:r w:rsidRPr="00AA3AB3">
              <w:rPr>
                <w:rFonts w:cstheme="minorHAnsi"/>
                <w:color w:val="000000" w:themeColor="text1"/>
                <w:sz w:val="20"/>
                <w:szCs w:val="20"/>
              </w:rPr>
              <w:t>Capacitar a los integrantes del grupo de Participación Ciudadana y comunicaciones en temáticas de atención al ciudadano</w:t>
            </w:r>
            <w:r w:rsidR="00CC5BAE" w:rsidRPr="00AA3AB3">
              <w:rPr>
                <w:rFonts w:cstheme="minorHAnsi"/>
                <w:color w:val="000000" w:themeColor="text1"/>
                <w:sz w:val="20"/>
                <w:szCs w:val="20"/>
              </w:rPr>
              <w:t xml:space="preserve"> </w:t>
            </w:r>
          </w:p>
        </w:tc>
        <w:tc>
          <w:tcPr>
            <w:tcW w:w="1560" w:type="dxa"/>
          </w:tcPr>
          <w:p w:rsidR="00CA0D06" w:rsidRPr="00AA3AB3" w:rsidRDefault="00885754" w:rsidP="00192A1E">
            <w:pPr>
              <w:ind w:right="49"/>
              <w:rPr>
                <w:rFonts w:cstheme="minorHAnsi"/>
                <w:b/>
                <w:color w:val="000000" w:themeColor="text1"/>
                <w:sz w:val="20"/>
                <w:szCs w:val="20"/>
              </w:rPr>
            </w:pPr>
            <w:r w:rsidRPr="00AA3AB3">
              <w:rPr>
                <w:rFonts w:cstheme="minorHAnsi"/>
                <w:color w:val="000000" w:themeColor="text1"/>
                <w:sz w:val="20"/>
                <w:szCs w:val="20"/>
              </w:rPr>
              <w:t>Grupo de Talento Humano</w:t>
            </w:r>
            <w:r w:rsidRPr="00AA3AB3">
              <w:rPr>
                <w:rFonts w:cstheme="minorHAnsi"/>
                <w:b/>
                <w:color w:val="000000" w:themeColor="text1"/>
                <w:sz w:val="20"/>
                <w:szCs w:val="20"/>
              </w:rPr>
              <w:t xml:space="preserve"> </w:t>
            </w:r>
            <w:r w:rsidRPr="00AA3AB3">
              <w:rPr>
                <w:rFonts w:cstheme="minorHAnsi"/>
                <w:color w:val="000000" w:themeColor="text1"/>
                <w:sz w:val="20"/>
                <w:szCs w:val="20"/>
              </w:rPr>
              <w:t>y</w:t>
            </w:r>
            <w:r w:rsidRPr="00AA3AB3">
              <w:rPr>
                <w:rFonts w:cstheme="minorHAnsi"/>
                <w:b/>
                <w:color w:val="000000" w:themeColor="text1"/>
                <w:sz w:val="20"/>
                <w:szCs w:val="20"/>
              </w:rPr>
              <w:t xml:space="preserve"> </w:t>
            </w:r>
            <w:r w:rsidRPr="00AA3AB3">
              <w:rPr>
                <w:rFonts w:cstheme="minorHAnsi"/>
                <w:color w:val="000000" w:themeColor="text1"/>
                <w:sz w:val="20"/>
                <w:szCs w:val="20"/>
              </w:rPr>
              <w:t>Participación Ciudadana y Comunicaciones</w:t>
            </w:r>
          </w:p>
        </w:tc>
        <w:tc>
          <w:tcPr>
            <w:tcW w:w="1842" w:type="dxa"/>
          </w:tcPr>
          <w:p w:rsidR="00CA0D06" w:rsidRPr="00AA3AB3" w:rsidRDefault="00AA3AB3" w:rsidP="00192A1E">
            <w:pPr>
              <w:ind w:right="49"/>
              <w:rPr>
                <w:rFonts w:cstheme="minorHAnsi"/>
                <w:b/>
                <w:color w:val="000000" w:themeColor="text1"/>
                <w:sz w:val="20"/>
                <w:szCs w:val="20"/>
              </w:rPr>
            </w:pPr>
            <w:r>
              <w:rPr>
                <w:rFonts w:cstheme="minorHAnsi"/>
                <w:color w:val="000000" w:themeColor="text1"/>
                <w:sz w:val="20"/>
                <w:szCs w:val="20"/>
              </w:rPr>
              <w:t>Permanente</w:t>
            </w:r>
          </w:p>
        </w:tc>
      </w:tr>
      <w:tr w:rsidR="00526BF4" w:rsidRPr="00AA3AB3" w:rsidTr="007C256E">
        <w:tc>
          <w:tcPr>
            <w:tcW w:w="1765" w:type="dxa"/>
          </w:tcPr>
          <w:p w:rsidR="00CA0D06" w:rsidRPr="00AA3AB3" w:rsidRDefault="00CA0D06" w:rsidP="00192A1E">
            <w:pPr>
              <w:ind w:right="49"/>
              <w:rPr>
                <w:rFonts w:eastAsia="Times New Roman"/>
                <w:bCs/>
                <w:color w:val="000000" w:themeColor="text1"/>
                <w:sz w:val="20"/>
                <w:szCs w:val="20"/>
                <w:lang w:eastAsia="es-CO"/>
              </w:rPr>
            </w:pPr>
            <w:r w:rsidRPr="00AA3AB3">
              <w:rPr>
                <w:rFonts w:eastAsia="Times New Roman"/>
                <w:bCs/>
                <w:color w:val="000000" w:themeColor="text1"/>
                <w:sz w:val="20"/>
                <w:szCs w:val="20"/>
                <w:lang w:eastAsia="es-CO"/>
              </w:rPr>
              <w:t xml:space="preserve"> Normativo y procedimental</w:t>
            </w:r>
          </w:p>
        </w:tc>
        <w:tc>
          <w:tcPr>
            <w:tcW w:w="659" w:type="dxa"/>
          </w:tcPr>
          <w:p w:rsidR="00CA0D06" w:rsidRPr="00AA3AB3" w:rsidRDefault="00AA3AB3" w:rsidP="00192A1E">
            <w:pPr>
              <w:ind w:right="49"/>
              <w:rPr>
                <w:rFonts w:cstheme="minorHAnsi"/>
                <w:bCs/>
                <w:color w:val="000000" w:themeColor="text1"/>
                <w:sz w:val="20"/>
                <w:szCs w:val="20"/>
              </w:rPr>
            </w:pPr>
            <w:r>
              <w:rPr>
                <w:rFonts w:cstheme="minorHAnsi"/>
                <w:bCs/>
                <w:color w:val="000000" w:themeColor="text1"/>
                <w:sz w:val="20"/>
                <w:szCs w:val="20"/>
              </w:rPr>
              <w:t>4.10</w:t>
            </w:r>
          </w:p>
        </w:tc>
        <w:tc>
          <w:tcPr>
            <w:tcW w:w="2249" w:type="dxa"/>
          </w:tcPr>
          <w:p w:rsidR="00CA0D06" w:rsidRPr="00AA3AB3" w:rsidRDefault="00885754" w:rsidP="00192A1E">
            <w:pPr>
              <w:ind w:right="49"/>
              <w:rPr>
                <w:rFonts w:cstheme="minorHAnsi"/>
                <w:color w:val="000000" w:themeColor="text1"/>
                <w:sz w:val="20"/>
                <w:szCs w:val="20"/>
              </w:rPr>
            </w:pPr>
            <w:r w:rsidRPr="00AA3AB3">
              <w:rPr>
                <w:rFonts w:cstheme="minorHAnsi"/>
                <w:color w:val="000000" w:themeColor="text1"/>
                <w:sz w:val="20"/>
                <w:szCs w:val="20"/>
              </w:rPr>
              <w:t>Campaña de sensibilización sobre la responsabilidad de los servidores públicos frente a los derechos de la ciudadanía</w:t>
            </w:r>
          </w:p>
        </w:tc>
        <w:tc>
          <w:tcPr>
            <w:tcW w:w="2126" w:type="dxa"/>
          </w:tcPr>
          <w:p w:rsidR="00CA0D06" w:rsidRPr="00AA3AB3" w:rsidRDefault="00885754" w:rsidP="00192A1E">
            <w:pPr>
              <w:ind w:right="49"/>
              <w:jc w:val="both"/>
              <w:rPr>
                <w:rFonts w:cstheme="minorHAnsi"/>
                <w:color w:val="000000" w:themeColor="text1"/>
                <w:sz w:val="20"/>
                <w:szCs w:val="20"/>
              </w:rPr>
            </w:pPr>
            <w:r w:rsidRPr="00AA3AB3">
              <w:rPr>
                <w:rFonts w:cstheme="minorHAnsi"/>
                <w:color w:val="000000" w:themeColor="text1"/>
                <w:sz w:val="20"/>
                <w:szCs w:val="20"/>
              </w:rPr>
              <w:t>Campaña derechos ciudadanos y atención al ciudadano</w:t>
            </w:r>
          </w:p>
        </w:tc>
        <w:tc>
          <w:tcPr>
            <w:tcW w:w="1560" w:type="dxa"/>
          </w:tcPr>
          <w:p w:rsidR="00CA0D06" w:rsidRPr="00AA3AB3" w:rsidRDefault="00885754" w:rsidP="00192A1E">
            <w:pPr>
              <w:ind w:right="49"/>
              <w:rPr>
                <w:rFonts w:cstheme="minorHAnsi"/>
                <w:b/>
                <w:color w:val="000000" w:themeColor="text1"/>
                <w:sz w:val="20"/>
                <w:szCs w:val="20"/>
              </w:rPr>
            </w:pPr>
            <w:r w:rsidRPr="00AA3AB3">
              <w:rPr>
                <w:rFonts w:cstheme="minorHAnsi"/>
                <w:color w:val="000000" w:themeColor="text1"/>
                <w:sz w:val="20"/>
                <w:szCs w:val="20"/>
              </w:rPr>
              <w:t>Grupo de Trabajo de Participación Ciudadana y Comunicaciones</w:t>
            </w:r>
          </w:p>
        </w:tc>
        <w:tc>
          <w:tcPr>
            <w:tcW w:w="1842" w:type="dxa"/>
          </w:tcPr>
          <w:p w:rsidR="00CA0D06" w:rsidRPr="00AA3AB3" w:rsidRDefault="00AA3AB3" w:rsidP="00192A1E">
            <w:pPr>
              <w:ind w:right="49"/>
              <w:rPr>
                <w:rFonts w:cstheme="minorHAnsi"/>
                <w:b/>
                <w:color w:val="000000" w:themeColor="text1"/>
                <w:sz w:val="20"/>
                <w:szCs w:val="20"/>
              </w:rPr>
            </w:pPr>
            <w:r>
              <w:rPr>
                <w:rFonts w:cstheme="minorHAnsi"/>
                <w:color w:val="000000" w:themeColor="text1"/>
                <w:sz w:val="20"/>
                <w:szCs w:val="20"/>
              </w:rPr>
              <w:t>Permanente</w:t>
            </w:r>
          </w:p>
        </w:tc>
      </w:tr>
      <w:tr w:rsidR="00526BF4" w:rsidRPr="00AA3AB3" w:rsidTr="007C256E">
        <w:tc>
          <w:tcPr>
            <w:tcW w:w="1765" w:type="dxa"/>
          </w:tcPr>
          <w:p w:rsidR="00CA0D06" w:rsidRPr="00AA3AB3" w:rsidRDefault="00CA0D06" w:rsidP="00192A1E">
            <w:pPr>
              <w:ind w:right="49"/>
              <w:rPr>
                <w:rFonts w:eastAsia="Times New Roman"/>
                <w:bCs/>
                <w:color w:val="000000" w:themeColor="text1"/>
                <w:sz w:val="20"/>
                <w:szCs w:val="20"/>
                <w:lang w:eastAsia="es-CO"/>
              </w:rPr>
            </w:pPr>
            <w:r w:rsidRPr="00AA3AB3">
              <w:rPr>
                <w:rFonts w:eastAsia="Times New Roman"/>
                <w:bCs/>
                <w:color w:val="000000" w:themeColor="text1"/>
                <w:sz w:val="20"/>
                <w:szCs w:val="20"/>
                <w:lang w:eastAsia="es-CO"/>
              </w:rPr>
              <w:lastRenderedPageBreak/>
              <w:t>Relacionamiento con el ciudadano</w:t>
            </w:r>
          </w:p>
        </w:tc>
        <w:tc>
          <w:tcPr>
            <w:tcW w:w="659" w:type="dxa"/>
          </w:tcPr>
          <w:p w:rsidR="00CA0D06" w:rsidRPr="00AA3AB3" w:rsidRDefault="00AA3AB3" w:rsidP="00192A1E">
            <w:pPr>
              <w:ind w:right="49"/>
              <w:rPr>
                <w:rFonts w:cstheme="minorHAnsi"/>
                <w:bCs/>
                <w:color w:val="000000" w:themeColor="text1"/>
                <w:sz w:val="20"/>
                <w:szCs w:val="20"/>
              </w:rPr>
            </w:pPr>
            <w:r>
              <w:rPr>
                <w:rFonts w:cstheme="minorHAnsi"/>
                <w:bCs/>
                <w:color w:val="000000" w:themeColor="text1"/>
                <w:sz w:val="20"/>
                <w:szCs w:val="20"/>
              </w:rPr>
              <w:t>4.11</w:t>
            </w:r>
          </w:p>
        </w:tc>
        <w:tc>
          <w:tcPr>
            <w:tcW w:w="2249" w:type="dxa"/>
          </w:tcPr>
          <w:p w:rsidR="00CA0D06" w:rsidRPr="00AA3AB3" w:rsidRDefault="00885754" w:rsidP="00192A1E">
            <w:pPr>
              <w:ind w:right="49"/>
              <w:jc w:val="both"/>
              <w:rPr>
                <w:rFonts w:cstheme="minorHAnsi"/>
                <w:color w:val="000000" w:themeColor="text1"/>
                <w:sz w:val="20"/>
                <w:szCs w:val="20"/>
              </w:rPr>
            </w:pPr>
            <w:r w:rsidRPr="00AA3AB3">
              <w:rPr>
                <w:rFonts w:cstheme="minorHAnsi"/>
                <w:color w:val="000000" w:themeColor="text1"/>
                <w:sz w:val="20"/>
                <w:szCs w:val="20"/>
              </w:rPr>
              <w:t>Caracterización de ciudadanos, usuarios y grupos de interés</w:t>
            </w:r>
          </w:p>
        </w:tc>
        <w:tc>
          <w:tcPr>
            <w:tcW w:w="2126" w:type="dxa"/>
          </w:tcPr>
          <w:p w:rsidR="00CA0D06" w:rsidRPr="00AA3AB3" w:rsidRDefault="00885754" w:rsidP="00192A1E">
            <w:pPr>
              <w:ind w:right="49"/>
              <w:rPr>
                <w:rFonts w:cstheme="minorHAnsi"/>
                <w:color w:val="000000" w:themeColor="text1"/>
                <w:sz w:val="20"/>
                <w:szCs w:val="20"/>
              </w:rPr>
            </w:pPr>
            <w:r w:rsidRPr="00AA3AB3">
              <w:rPr>
                <w:rFonts w:cstheme="minorHAnsi"/>
                <w:color w:val="000000" w:themeColor="text1"/>
                <w:sz w:val="20"/>
                <w:szCs w:val="20"/>
              </w:rPr>
              <w:t>Documento</w:t>
            </w:r>
            <w:r w:rsidR="000D2AED" w:rsidRPr="00AA3AB3">
              <w:rPr>
                <w:rFonts w:cstheme="minorHAnsi"/>
                <w:color w:val="000000" w:themeColor="text1"/>
                <w:sz w:val="20"/>
                <w:szCs w:val="20"/>
              </w:rPr>
              <w:t>s</w:t>
            </w:r>
            <w:r w:rsidRPr="00AA3AB3">
              <w:rPr>
                <w:rFonts w:cstheme="minorHAnsi"/>
                <w:color w:val="000000" w:themeColor="text1"/>
                <w:sz w:val="20"/>
                <w:szCs w:val="20"/>
              </w:rPr>
              <w:t xml:space="preserve"> de caracterización de usuarios publicado en la página web</w:t>
            </w:r>
          </w:p>
        </w:tc>
        <w:tc>
          <w:tcPr>
            <w:tcW w:w="1560" w:type="dxa"/>
          </w:tcPr>
          <w:p w:rsidR="00CA0D06" w:rsidRPr="00AA3AB3" w:rsidRDefault="00885754" w:rsidP="00192A1E">
            <w:pPr>
              <w:ind w:right="49"/>
              <w:rPr>
                <w:rFonts w:cstheme="minorHAnsi"/>
                <w:b/>
                <w:color w:val="000000" w:themeColor="text1"/>
                <w:sz w:val="20"/>
                <w:szCs w:val="20"/>
              </w:rPr>
            </w:pPr>
            <w:r w:rsidRPr="00AA3AB3">
              <w:rPr>
                <w:rFonts w:cstheme="minorHAnsi"/>
                <w:color w:val="000000" w:themeColor="text1"/>
                <w:sz w:val="20"/>
                <w:szCs w:val="20"/>
              </w:rPr>
              <w:t>Grupo de Trabajo de Participación Ciudadana y Comunicaciones</w:t>
            </w:r>
          </w:p>
        </w:tc>
        <w:tc>
          <w:tcPr>
            <w:tcW w:w="1842" w:type="dxa"/>
          </w:tcPr>
          <w:p w:rsidR="00CA0D06" w:rsidRPr="00AA3AB3" w:rsidRDefault="00AA3AB3" w:rsidP="00192A1E">
            <w:pPr>
              <w:ind w:right="49"/>
              <w:rPr>
                <w:rFonts w:cstheme="minorHAnsi"/>
                <w:b/>
                <w:color w:val="000000" w:themeColor="text1"/>
                <w:sz w:val="20"/>
                <w:szCs w:val="20"/>
              </w:rPr>
            </w:pPr>
            <w:r>
              <w:rPr>
                <w:rFonts w:cstheme="minorHAnsi"/>
                <w:color w:val="000000" w:themeColor="text1"/>
                <w:sz w:val="20"/>
                <w:szCs w:val="20"/>
              </w:rPr>
              <w:t>Permanente</w:t>
            </w:r>
          </w:p>
        </w:tc>
      </w:tr>
    </w:tbl>
    <w:p w:rsidR="00D311CC" w:rsidRDefault="00D311CC" w:rsidP="007C256E">
      <w:pPr>
        <w:pStyle w:val="Prrafodelista"/>
        <w:numPr>
          <w:ilvl w:val="1"/>
          <w:numId w:val="15"/>
        </w:numPr>
        <w:tabs>
          <w:tab w:val="left" w:pos="284"/>
        </w:tabs>
        <w:spacing w:after="0" w:line="240" w:lineRule="auto"/>
        <w:ind w:right="49"/>
        <w:outlineLvl w:val="0"/>
        <w:rPr>
          <w:rFonts w:cstheme="minorHAnsi"/>
          <w:b/>
          <w:color w:val="000000" w:themeColor="text1"/>
        </w:rPr>
      </w:pPr>
      <w:bookmarkStart w:id="10" w:name="_Toc27656845"/>
      <w:r w:rsidRPr="00F43434">
        <w:rPr>
          <w:rFonts w:cstheme="minorHAnsi"/>
          <w:b/>
          <w:color w:val="000000" w:themeColor="text1"/>
        </w:rPr>
        <w:t>Componente 5: Mecanismos para la transparencia y acceso a la información</w:t>
      </w:r>
      <w:bookmarkEnd w:id="10"/>
    </w:p>
    <w:p w:rsidR="00AA3AB3" w:rsidRPr="00AA3AB3" w:rsidRDefault="00AA3AB3" w:rsidP="00AA3AB3">
      <w:pPr>
        <w:tabs>
          <w:tab w:val="left" w:pos="284"/>
        </w:tabs>
        <w:spacing w:after="0" w:line="240" w:lineRule="auto"/>
        <w:ind w:left="284" w:right="49"/>
        <w:outlineLvl w:val="0"/>
        <w:rPr>
          <w:rFonts w:cstheme="minorHAnsi"/>
          <w:b/>
          <w:color w:val="000000" w:themeColor="text1"/>
        </w:rPr>
      </w:pPr>
    </w:p>
    <w:tbl>
      <w:tblPr>
        <w:tblStyle w:val="Tablaconcuadrcula"/>
        <w:tblW w:w="10201" w:type="dxa"/>
        <w:tblLayout w:type="fixed"/>
        <w:tblLook w:val="04A0" w:firstRow="1" w:lastRow="0" w:firstColumn="1" w:lastColumn="0" w:noHBand="0" w:noVBand="1"/>
      </w:tblPr>
      <w:tblGrid>
        <w:gridCol w:w="1765"/>
        <w:gridCol w:w="587"/>
        <w:gridCol w:w="2038"/>
        <w:gridCol w:w="2126"/>
        <w:gridCol w:w="1995"/>
        <w:gridCol w:w="1690"/>
      </w:tblGrid>
      <w:tr w:rsidR="00B36B4E" w:rsidRPr="00B31A26" w:rsidTr="005505DD">
        <w:trPr>
          <w:cantSplit/>
          <w:tblHeader/>
        </w:trPr>
        <w:tc>
          <w:tcPr>
            <w:tcW w:w="10201" w:type="dxa"/>
            <w:gridSpan w:val="6"/>
          </w:tcPr>
          <w:p w:rsidR="00CA0D06" w:rsidRPr="00B31A26" w:rsidRDefault="00AA3AB3" w:rsidP="00AA3AB3">
            <w:pPr>
              <w:tabs>
                <w:tab w:val="left" w:pos="284"/>
              </w:tabs>
              <w:ind w:right="49"/>
              <w:jc w:val="center"/>
              <w:outlineLvl w:val="0"/>
              <w:rPr>
                <w:rFonts w:cstheme="minorHAnsi"/>
                <w:b/>
                <w:color w:val="000000" w:themeColor="text1"/>
                <w:sz w:val="20"/>
                <w:szCs w:val="20"/>
              </w:rPr>
            </w:pPr>
            <w:r w:rsidRPr="00B31A26">
              <w:rPr>
                <w:rFonts w:cstheme="minorHAnsi"/>
                <w:b/>
                <w:color w:val="000000" w:themeColor="text1"/>
                <w:sz w:val="20"/>
                <w:szCs w:val="20"/>
              </w:rPr>
              <w:t>Componente 5: Mecanismos para la transparencia y acceso a la información</w:t>
            </w:r>
          </w:p>
        </w:tc>
      </w:tr>
      <w:tr w:rsidR="00B31A26" w:rsidRPr="00B31A26" w:rsidTr="005505DD">
        <w:trPr>
          <w:cantSplit/>
          <w:tblHeader/>
        </w:trPr>
        <w:tc>
          <w:tcPr>
            <w:tcW w:w="1765" w:type="dxa"/>
          </w:tcPr>
          <w:p w:rsidR="00CA0D06" w:rsidRPr="00B31A26" w:rsidRDefault="00CA0D06" w:rsidP="00192A1E">
            <w:pPr>
              <w:ind w:right="49"/>
              <w:rPr>
                <w:rFonts w:cstheme="minorHAnsi"/>
                <w:b/>
                <w:color w:val="000000" w:themeColor="text1"/>
                <w:sz w:val="20"/>
                <w:szCs w:val="20"/>
              </w:rPr>
            </w:pPr>
            <w:r w:rsidRPr="00B31A26">
              <w:rPr>
                <w:rFonts w:cstheme="minorHAnsi"/>
                <w:b/>
                <w:color w:val="000000" w:themeColor="text1"/>
                <w:sz w:val="20"/>
                <w:szCs w:val="20"/>
              </w:rPr>
              <w:t>Subcomponente</w:t>
            </w:r>
          </w:p>
        </w:tc>
        <w:tc>
          <w:tcPr>
            <w:tcW w:w="587" w:type="dxa"/>
          </w:tcPr>
          <w:p w:rsidR="00CA0D06" w:rsidRPr="00B31A26" w:rsidRDefault="00CA0D06" w:rsidP="00192A1E">
            <w:pPr>
              <w:ind w:right="49"/>
              <w:rPr>
                <w:rFonts w:cstheme="minorHAnsi"/>
                <w:b/>
                <w:color w:val="000000" w:themeColor="text1"/>
                <w:sz w:val="20"/>
                <w:szCs w:val="20"/>
              </w:rPr>
            </w:pPr>
            <w:r w:rsidRPr="00B31A26">
              <w:rPr>
                <w:rFonts w:cstheme="minorHAnsi"/>
                <w:b/>
                <w:color w:val="000000" w:themeColor="text1"/>
                <w:sz w:val="20"/>
                <w:szCs w:val="20"/>
              </w:rPr>
              <w:t>No.</w:t>
            </w:r>
          </w:p>
        </w:tc>
        <w:tc>
          <w:tcPr>
            <w:tcW w:w="2038" w:type="dxa"/>
          </w:tcPr>
          <w:p w:rsidR="00CA0D06" w:rsidRPr="00B31A26" w:rsidRDefault="00CA0D06" w:rsidP="00192A1E">
            <w:pPr>
              <w:ind w:right="49"/>
              <w:rPr>
                <w:rFonts w:cstheme="minorHAnsi"/>
                <w:b/>
                <w:color w:val="000000" w:themeColor="text1"/>
                <w:sz w:val="20"/>
                <w:szCs w:val="20"/>
              </w:rPr>
            </w:pPr>
            <w:r w:rsidRPr="00B31A26">
              <w:rPr>
                <w:rFonts w:cstheme="minorHAnsi"/>
                <w:b/>
                <w:color w:val="000000" w:themeColor="text1"/>
                <w:sz w:val="20"/>
                <w:szCs w:val="20"/>
              </w:rPr>
              <w:t>Actividad</w:t>
            </w:r>
          </w:p>
        </w:tc>
        <w:tc>
          <w:tcPr>
            <w:tcW w:w="2126" w:type="dxa"/>
          </w:tcPr>
          <w:p w:rsidR="00CA0D06" w:rsidRPr="00B31A26" w:rsidRDefault="00CA0D06" w:rsidP="00192A1E">
            <w:pPr>
              <w:ind w:right="49"/>
              <w:rPr>
                <w:rFonts w:cstheme="minorHAnsi"/>
                <w:b/>
                <w:color w:val="000000" w:themeColor="text1"/>
                <w:sz w:val="20"/>
                <w:szCs w:val="20"/>
              </w:rPr>
            </w:pPr>
            <w:r w:rsidRPr="00B31A26">
              <w:rPr>
                <w:rFonts w:cstheme="minorHAnsi"/>
                <w:b/>
                <w:color w:val="000000" w:themeColor="text1"/>
                <w:sz w:val="20"/>
                <w:szCs w:val="20"/>
              </w:rPr>
              <w:t>Meta o producto</w:t>
            </w:r>
          </w:p>
        </w:tc>
        <w:tc>
          <w:tcPr>
            <w:tcW w:w="1995" w:type="dxa"/>
          </w:tcPr>
          <w:p w:rsidR="00CA0D06" w:rsidRPr="00B31A26" w:rsidRDefault="00CA0D06" w:rsidP="00192A1E">
            <w:pPr>
              <w:ind w:right="49"/>
              <w:rPr>
                <w:rFonts w:cstheme="minorHAnsi"/>
                <w:b/>
                <w:color w:val="000000" w:themeColor="text1"/>
                <w:sz w:val="20"/>
                <w:szCs w:val="20"/>
              </w:rPr>
            </w:pPr>
            <w:r w:rsidRPr="00B31A26">
              <w:rPr>
                <w:rFonts w:cstheme="minorHAnsi"/>
                <w:b/>
                <w:color w:val="000000" w:themeColor="text1"/>
                <w:sz w:val="20"/>
                <w:szCs w:val="20"/>
              </w:rPr>
              <w:t>Responsable</w:t>
            </w:r>
          </w:p>
        </w:tc>
        <w:tc>
          <w:tcPr>
            <w:tcW w:w="1690" w:type="dxa"/>
          </w:tcPr>
          <w:p w:rsidR="00CA0D06" w:rsidRPr="00B31A26" w:rsidRDefault="00CA0D06" w:rsidP="00192A1E">
            <w:pPr>
              <w:ind w:right="49"/>
              <w:rPr>
                <w:rFonts w:cstheme="minorHAnsi"/>
                <w:b/>
                <w:color w:val="000000" w:themeColor="text1"/>
                <w:sz w:val="20"/>
                <w:szCs w:val="20"/>
              </w:rPr>
            </w:pPr>
            <w:r w:rsidRPr="00B31A26">
              <w:rPr>
                <w:rFonts w:cstheme="minorHAnsi"/>
                <w:b/>
                <w:color w:val="000000" w:themeColor="text1"/>
                <w:sz w:val="20"/>
                <w:szCs w:val="20"/>
              </w:rPr>
              <w:t>Fecha Fin</w:t>
            </w:r>
          </w:p>
        </w:tc>
      </w:tr>
      <w:tr w:rsidR="00B31A26" w:rsidRPr="00B31A26" w:rsidTr="00B31A26">
        <w:trPr>
          <w:trHeight w:val="1656"/>
        </w:trPr>
        <w:tc>
          <w:tcPr>
            <w:tcW w:w="1765" w:type="dxa"/>
            <w:vMerge w:val="restart"/>
          </w:tcPr>
          <w:p w:rsidR="00655DCA" w:rsidRPr="00B31A26" w:rsidRDefault="00655DCA" w:rsidP="00192A1E">
            <w:pPr>
              <w:ind w:right="49"/>
              <w:rPr>
                <w:rFonts w:cstheme="minorHAnsi"/>
                <w:color w:val="000000" w:themeColor="text1"/>
                <w:sz w:val="20"/>
                <w:szCs w:val="20"/>
              </w:rPr>
            </w:pPr>
            <w:r w:rsidRPr="00B31A26">
              <w:rPr>
                <w:rFonts w:eastAsia="Times New Roman"/>
                <w:bCs/>
                <w:color w:val="000000" w:themeColor="text1"/>
                <w:sz w:val="20"/>
                <w:szCs w:val="20"/>
                <w:lang w:eastAsia="es-CO"/>
              </w:rPr>
              <w:t>Lineamientos de Transparencia Activa</w:t>
            </w:r>
          </w:p>
        </w:tc>
        <w:tc>
          <w:tcPr>
            <w:tcW w:w="587" w:type="dxa"/>
          </w:tcPr>
          <w:p w:rsidR="00655DCA" w:rsidRPr="00B31A26" w:rsidRDefault="00B31A26" w:rsidP="00192A1E">
            <w:pPr>
              <w:ind w:right="49"/>
              <w:rPr>
                <w:rFonts w:cstheme="minorHAnsi"/>
                <w:color w:val="000000" w:themeColor="text1"/>
                <w:sz w:val="20"/>
                <w:szCs w:val="20"/>
              </w:rPr>
            </w:pPr>
            <w:r w:rsidRPr="00B31A26">
              <w:rPr>
                <w:rFonts w:cstheme="minorHAnsi"/>
                <w:color w:val="000000" w:themeColor="text1"/>
                <w:sz w:val="20"/>
                <w:szCs w:val="20"/>
              </w:rPr>
              <w:t>5</w:t>
            </w:r>
            <w:r w:rsidR="00655DCA" w:rsidRPr="00B31A26">
              <w:rPr>
                <w:rFonts w:cstheme="minorHAnsi"/>
                <w:color w:val="000000" w:themeColor="text1"/>
                <w:sz w:val="20"/>
                <w:szCs w:val="20"/>
              </w:rPr>
              <w:t>.1</w:t>
            </w:r>
          </w:p>
        </w:tc>
        <w:tc>
          <w:tcPr>
            <w:tcW w:w="2038" w:type="dxa"/>
          </w:tcPr>
          <w:p w:rsidR="00655DCA" w:rsidRPr="00B31A26" w:rsidRDefault="00655DCA" w:rsidP="00192A1E">
            <w:pPr>
              <w:ind w:right="49"/>
              <w:rPr>
                <w:rFonts w:cstheme="minorHAnsi"/>
                <w:color w:val="000000" w:themeColor="text1"/>
                <w:sz w:val="20"/>
                <w:szCs w:val="20"/>
              </w:rPr>
            </w:pPr>
            <w:r w:rsidRPr="00B31A26">
              <w:rPr>
                <w:rFonts w:cstheme="minorHAnsi"/>
                <w:color w:val="000000" w:themeColor="text1"/>
                <w:sz w:val="20"/>
                <w:szCs w:val="20"/>
              </w:rPr>
              <w:t>Respuesta a solicitudes de información y PQRDS</w:t>
            </w:r>
          </w:p>
        </w:tc>
        <w:tc>
          <w:tcPr>
            <w:tcW w:w="2126" w:type="dxa"/>
          </w:tcPr>
          <w:p w:rsidR="00655DCA" w:rsidRPr="00B31A26" w:rsidRDefault="00655DCA" w:rsidP="00192A1E">
            <w:pPr>
              <w:ind w:right="49"/>
              <w:rPr>
                <w:rFonts w:cstheme="minorHAnsi"/>
                <w:color w:val="000000" w:themeColor="text1"/>
                <w:sz w:val="20"/>
                <w:szCs w:val="20"/>
              </w:rPr>
            </w:pPr>
            <w:r w:rsidRPr="00B31A26">
              <w:rPr>
                <w:rFonts w:cstheme="minorHAnsi"/>
                <w:color w:val="000000" w:themeColor="text1"/>
                <w:sz w:val="20"/>
                <w:szCs w:val="20"/>
              </w:rPr>
              <w:t>Asignación y verificación de respuestas a las solicitudes y PRDS.</w:t>
            </w:r>
          </w:p>
          <w:p w:rsidR="00655DCA" w:rsidRPr="00B31A26" w:rsidRDefault="00655DCA" w:rsidP="00192A1E">
            <w:pPr>
              <w:ind w:right="49"/>
              <w:rPr>
                <w:rFonts w:cstheme="minorHAnsi"/>
                <w:color w:val="000000" w:themeColor="text1"/>
                <w:sz w:val="20"/>
                <w:szCs w:val="20"/>
              </w:rPr>
            </w:pPr>
          </w:p>
          <w:p w:rsidR="00655DCA" w:rsidRPr="00B31A26" w:rsidRDefault="00655DCA" w:rsidP="00192A1E">
            <w:pPr>
              <w:ind w:right="49"/>
              <w:rPr>
                <w:rFonts w:cstheme="minorHAnsi"/>
                <w:color w:val="000000" w:themeColor="text1"/>
                <w:sz w:val="20"/>
                <w:szCs w:val="20"/>
              </w:rPr>
            </w:pPr>
            <w:r w:rsidRPr="00B31A26">
              <w:rPr>
                <w:rFonts w:cstheme="minorHAnsi"/>
                <w:color w:val="000000" w:themeColor="text1"/>
                <w:sz w:val="20"/>
                <w:szCs w:val="20"/>
              </w:rPr>
              <w:t>Informes trimestrales del PQRDS</w:t>
            </w:r>
          </w:p>
        </w:tc>
        <w:tc>
          <w:tcPr>
            <w:tcW w:w="1995" w:type="dxa"/>
          </w:tcPr>
          <w:p w:rsidR="00655DCA" w:rsidRPr="00B31A26" w:rsidRDefault="00655DCA" w:rsidP="00192A1E">
            <w:pPr>
              <w:ind w:right="49"/>
              <w:rPr>
                <w:rFonts w:cstheme="minorHAnsi"/>
                <w:b/>
                <w:color w:val="000000" w:themeColor="text1"/>
                <w:sz w:val="20"/>
                <w:szCs w:val="20"/>
              </w:rPr>
            </w:pPr>
            <w:r w:rsidRPr="00B31A26">
              <w:rPr>
                <w:rFonts w:cstheme="minorHAnsi"/>
                <w:color w:val="000000" w:themeColor="text1"/>
                <w:sz w:val="20"/>
                <w:szCs w:val="20"/>
              </w:rPr>
              <w:t>Grupo de Trabajo de Participación Ciudadana y Comunicaciones</w:t>
            </w:r>
          </w:p>
        </w:tc>
        <w:tc>
          <w:tcPr>
            <w:tcW w:w="1690" w:type="dxa"/>
          </w:tcPr>
          <w:p w:rsidR="00655DCA" w:rsidRPr="00B31A26" w:rsidRDefault="00655DCA" w:rsidP="00192A1E">
            <w:pPr>
              <w:ind w:right="49"/>
              <w:rPr>
                <w:rFonts w:cstheme="minorHAnsi"/>
                <w:color w:val="000000" w:themeColor="text1"/>
                <w:sz w:val="20"/>
                <w:szCs w:val="20"/>
              </w:rPr>
            </w:pPr>
            <w:r w:rsidRPr="00B31A26">
              <w:rPr>
                <w:rFonts w:cstheme="minorHAnsi"/>
                <w:b/>
                <w:color w:val="000000" w:themeColor="text1"/>
                <w:sz w:val="20"/>
                <w:szCs w:val="20"/>
              </w:rPr>
              <w:t xml:space="preserve"> </w:t>
            </w:r>
            <w:r w:rsidRPr="00B31A26">
              <w:rPr>
                <w:rFonts w:cstheme="minorHAnsi"/>
                <w:color w:val="000000" w:themeColor="text1"/>
                <w:sz w:val="20"/>
                <w:szCs w:val="20"/>
              </w:rPr>
              <w:t>Trimestral</w:t>
            </w:r>
          </w:p>
        </w:tc>
      </w:tr>
      <w:tr w:rsidR="00B31A26" w:rsidRPr="00B31A26" w:rsidTr="00B31A26">
        <w:trPr>
          <w:trHeight w:val="991"/>
        </w:trPr>
        <w:tc>
          <w:tcPr>
            <w:tcW w:w="1765" w:type="dxa"/>
            <w:vMerge/>
          </w:tcPr>
          <w:p w:rsidR="002C72B4" w:rsidRPr="00B31A26" w:rsidRDefault="002C72B4" w:rsidP="00192A1E">
            <w:pPr>
              <w:ind w:right="49"/>
              <w:rPr>
                <w:rFonts w:eastAsia="Times New Roman"/>
                <w:bCs/>
                <w:color w:val="000000" w:themeColor="text1"/>
                <w:sz w:val="20"/>
                <w:szCs w:val="20"/>
                <w:lang w:eastAsia="es-CO"/>
              </w:rPr>
            </w:pPr>
          </w:p>
        </w:tc>
        <w:tc>
          <w:tcPr>
            <w:tcW w:w="587" w:type="dxa"/>
          </w:tcPr>
          <w:p w:rsidR="002C72B4" w:rsidRPr="00B31A26" w:rsidRDefault="002C72B4" w:rsidP="00192A1E">
            <w:pPr>
              <w:ind w:right="49"/>
              <w:rPr>
                <w:rFonts w:cstheme="minorHAnsi"/>
                <w:color w:val="000000" w:themeColor="text1"/>
                <w:sz w:val="20"/>
                <w:szCs w:val="20"/>
              </w:rPr>
            </w:pPr>
          </w:p>
        </w:tc>
        <w:tc>
          <w:tcPr>
            <w:tcW w:w="2038" w:type="dxa"/>
          </w:tcPr>
          <w:p w:rsidR="002C72B4" w:rsidRPr="00B31A26" w:rsidRDefault="002C72B4" w:rsidP="00192A1E">
            <w:pPr>
              <w:ind w:right="49"/>
              <w:rPr>
                <w:rFonts w:cstheme="minorHAnsi"/>
                <w:color w:val="000000" w:themeColor="text1"/>
                <w:sz w:val="20"/>
                <w:szCs w:val="20"/>
              </w:rPr>
            </w:pPr>
            <w:r w:rsidRPr="00B31A26">
              <w:rPr>
                <w:rFonts w:cstheme="minorHAnsi"/>
                <w:color w:val="000000" w:themeColor="text1"/>
                <w:sz w:val="20"/>
                <w:szCs w:val="20"/>
              </w:rPr>
              <w:t>Publicar la información en datos abiertos</w:t>
            </w:r>
          </w:p>
        </w:tc>
        <w:tc>
          <w:tcPr>
            <w:tcW w:w="2126" w:type="dxa"/>
          </w:tcPr>
          <w:p w:rsidR="002C72B4" w:rsidRPr="00B31A26" w:rsidRDefault="002C72B4" w:rsidP="00192A1E">
            <w:pPr>
              <w:ind w:right="49"/>
              <w:rPr>
                <w:rFonts w:cstheme="minorHAnsi"/>
                <w:color w:val="000000" w:themeColor="text1"/>
                <w:sz w:val="20"/>
                <w:szCs w:val="20"/>
              </w:rPr>
            </w:pPr>
            <w:r w:rsidRPr="00B31A26">
              <w:rPr>
                <w:rFonts w:cstheme="minorHAnsi"/>
                <w:color w:val="000000" w:themeColor="text1"/>
                <w:sz w:val="20"/>
                <w:szCs w:val="20"/>
              </w:rPr>
              <w:t>Registro de Información en el portal de datos abiertos</w:t>
            </w:r>
          </w:p>
          <w:p w:rsidR="00B36B4E" w:rsidRPr="00B31A26" w:rsidRDefault="003847AD" w:rsidP="00192A1E">
            <w:pPr>
              <w:ind w:right="49"/>
              <w:rPr>
                <w:rFonts w:cstheme="minorHAnsi"/>
                <w:color w:val="000000" w:themeColor="text1"/>
                <w:sz w:val="20"/>
                <w:szCs w:val="20"/>
              </w:rPr>
            </w:pPr>
            <w:hyperlink r:id="rId8" w:history="1">
              <w:r w:rsidR="00B36B4E" w:rsidRPr="00B31A26">
                <w:rPr>
                  <w:rStyle w:val="Hipervnculo"/>
                  <w:sz w:val="20"/>
                  <w:szCs w:val="20"/>
                </w:rPr>
                <w:t>https://www.datos.gov.co/</w:t>
              </w:r>
            </w:hyperlink>
          </w:p>
        </w:tc>
        <w:tc>
          <w:tcPr>
            <w:tcW w:w="1995" w:type="dxa"/>
          </w:tcPr>
          <w:p w:rsidR="002C72B4" w:rsidRPr="00B31A26" w:rsidRDefault="00B36B4E" w:rsidP="00192A1E">
            <w:pPr>
              <w:ind w:right="49"/>
              <w:rPr>
                <w:rFonts w:cstheme="minorHAnsi"/>
                <w:color w:val="000000" w:themeColor="text1"/>
                <w:sz w:val="20"/>
                <w:szCs w:val="20"/>
              </w:rPr>
            </w:pPr>
            <w:r w:rsidRPr="00B31A26">
              <w:rPr>
                <w:rFonts w:cstheme="minorHAnsi"/>
                <w:color w:val="000000" w:themeColor="text1"/>
                <w:sz w:val="20"/>
                <w:szCs w:val="20"/>
              </w:rPr>
              <w:t>Dirección Técnica Gestión de Información</w:t>
            </w:r>
          </w:p>
        </w:tc>
        <w:tc>
          <w:tcPr>
            <w:tcW w:w="1690" w:type="dxa"/>
          </w:tcPr>
          <w:p w:rsidR="002C72B4" w:rsidRPr="00B31A26" w:rsidRDefault="00B36B4E" w:rsidP="00192A1E">
            <w:pPr>
              <w:ind w:right="49"/>
              <w:rPr>
                <w:rFonts w:cstheme="minorHAnsi"/>
                <w:bCs/>
                <w:color w:val="000000" w:themeColor="text1"/>
                <w:sz w:val="20"/>
                <w:szCs w:val="20"/>
              </w:rPr>
            </w:pPr>
            <w:r w:rsidRPr="00B31A26">
              <w:rPr>
                <w:rFonts w:cstheme="minorHAnsi"/>
                <w:bCs/>
                <w:color w:val="000000" w:themeColor="text1"/>
                <w:sz w:val="20"/>
                <w:szCs w:val="20"/>
              </w:rPr>
              <w:t>Permanente</w:t>
            </w:r>
          </w:p>
        </w:tc>
      </w:tr>
      <w:tr w:rsidR="00B31A26" w:rsidRPr="00B31A26" w:rsidTr="00B31A26">
        <w:tc>
          <w:tcPr>
            <w:tcW w:w="1765" w:type="dxa"/>
            <w:vMerge/>
          </w:tcPr>
          <w:p w:rsidR="00655DCA" w:rsidRPr="00B31A26" w:rsidRDefault="00655DCA" w:rsidP="00192A1E">
            <w:pPr>
              <w:ind w:right="49"/>
              <w:rPr>
                <w:rFonts w:eastAsia="Times New Roman"/>
                <w:bCs/>
                <w:color w:val="000000" w:themeColor="text1"/>
                <w:sz w:val="20"/>
                <w:szCs w:val="20"/>
                <w:lang w:eastAsia="es-CO"/>
              </w:rPr>
            </w:pPr>
          </w:p>
        </w:tc>
        <w:tc>
          <w:tcPr>
            <w:tcW w:w="587" w:type="dxa"/>
          </w:tcPr>
          <w:p w:rsidR="00655DCA" w:rsidRPr="00B31A26" w:rsidRDefault="00B31A26" w:rsidP="00192A1E">
            <w:pPr>
              <w:ind w:right="49"/>
              <w:rPr>
                <w:rFonts w:cstheme="minorHAnsi"/>
                <w:color w:val="000000" w:themeColor="text1"/>
                <w:sz w:val="20"/>
                <w:szCs w:val="20"/>
              </w:rPr>
            </w:pPr>
            <w:r w:rsidRPr="00B31A26">
              <w:rPr>
                <w:rFonts w:cstheme="minorHAnsi"/>
                <w:color w:val="000000" w:themeColor="text1"/>
                <w:sz w:val="20"/>
                <w:szCs w:val="20"/>
              </w:rPr>
              <w:t>5</w:t>
            </w:r>
            <w:r w:rsidR="00655DCA" w:rsidRPr="00B31A26">
              <w:rPr>
                <w:rFonts w:cstheme="minorHAnsi"/>
                <w:color w:val="000000" w:themeColor="text1"/>
                <w:sz w:val="20"/>
                <w:szCs w:val="20"/>
              </w:rPr>
              <w:t>.2</w:t>
            </w:r>
          </w:p>
        </w:tc>
        <w:tc>
          <w:tcPr>
            <w:tcW w:w="2038" w:type="dxa"/>
          </w:tcPr>
          <w:p w:rsidR="00655DCA" w:rsidRPr="00B31A26" w:rsidRDefault="00655DCA" w:rsidP="00192A1E">
            <w:pPr>
              <w:ind w:right="49"/>
              <w:rPr>
                <w:rFonts w:cstheme="minorHAnsi"/>
                <w:color w:val="000000" w:themeColor="text1"/>
                <w:sz w:val="20"/>
                <w:szCs w:val="20"/>
              </w:rPr>
            </w:pPr>
            <w:r w:rsidRPr="00B31A26">
              <w:rPr>
                <w:rFonts w:cstheme="minorHAnsi"/>
                <w:color w:val="000000" w:themeColor="text1"/>
                <w:sz w:val="20"/>
                <w:szCs w:val="20"/>
              </w:rPr>
              <w:t>Realizar la verificación periódica de la información publicada en cumplimiento de la ley de transparencia y ajustes para su cumplimiento y mejora</w:t>
            </w:r>
          </w:p>
        </w:tc>
        <w:tc>
          <w:tcPr>
            <w:tcW w:w="2126" w:type="dxa"/>
          </w:tcPr>
          <w:p w:rsidR="00655DCA" w:rsidRPr="00B31A26" w:rsidRDefault="00655DCA" w:rsidP="00192A1E">
            <w:pPr>
              <w:ind w:right="49"/>
              <w:rPr>
                <w:rFonts w:cstheme="minorHAnsi"/>
                <w:color w:val="000000" w:themeColor="text1"/>
                <w:sz w:val="20"/>
                <w:szCs w:val="20"/>
              </w:rPr>
            </w:pPr>
            <w:r w:rsidRPr="00B31A26">
              <w:rPr>
                <w:rFonts w:cstheme="minorHAnsi"/>
                <w:color w:val="000000" w:themeColor="text1"/>
                <w:sz w:val="20"/>
                <w:szCs w:val="20"/>
              </w:rPr>
              <w:t xml:space="preserve"> Matriz de la procuraduría publicada con el reporte del porcentaje de cumplimiento de requisitos.</w:t>
            </w:r>
          </w:p>
        </w:tc>
        <w:tc>
          <w:tcPr>
            <w:tcW w:w="1995" w:type="dxa"/>
          </w:tcPr>
          <w:p w:rsidR="00655DCA" w:rsidRPr="00B31A26" w:rsidRDefault="00655DCA" w:rsidP="00192A1E">
            <w:pPr>
              <w:ind w:right="49"/>
              <w:rPr>
                <w:rFonts w:cstheme="minorHAnsi"/>
                <w:color w:val="000000" w:themeColor="text1"/>
                <w:sz w:val="20"/>
                <w:szCs w:val="20"/>
              </w:rPr>
            </w:pPr>
            <w:r w:rsidRPr="00B31A26">
              <w:rPr>
                <w:rFonts w:cstheme="minorHAnsi"/>
                <w:color w:val="000000" w:themeColor="text1"/>
                <w:sz w:val="20"/>
                <w:szCs w:val="20"/>
              </w:rPr>
              <w:t>Dirección Técnica de Gestión de Información y  Grupo de Participación Ciudadana y Comunicaciones</w:t>
            </w:r>
          </w:p>
        </w:tc>
        <w:tc>
          <w:tcPr>
            <w:tcW w:w="1690" w:type="dxa"/>
          </w:tcPr>
          <w:p w:rsidR="00655DCA" w:rsidRPr="00B31A26" w:rsidRDefault="00655DCA" w:rsidP="00192A1E">
            <w:pPr>
              <w:ind w:right="49"/>
              <w:rPr>
                <w:rFonts w:cstheme="minorHAnsi"/>
                <w:color w:val="000000" w:themeColor="text1"/>
                <w:sz w:val="20"/>
                <w:szCs w:val="20"/>
              </w:rPr>
            </w:pPr>
            <w:r w:rsidRPr="00B31A26">
              <w:rPr>
                <w:rFonts w:cstheme="minorHAnsi"/>
                <w:color w:val="000000" w:themeColor="text1"/>
                <w:sz w:val="20"/>
                <w:szCs w:val="20"/>
              </w:rPr>
              <w:t>Permanente</w:t>
            </w:r>
          </w:p>
        </w:tc>
      </w:tr>
      <w:tr w:rsidR="00B31A26" w:rsidRPr="00B31A26" w:rsidTr="00B31A26">
        <w:tc>
          <w:tcPr>
            <w:tcW w:w="1765" w:type="dxa"/>
            <w:vMerge/>
          </w:tcPr>
          <w:p w:rsidR="00655DCA" w:rsidRPr="00B31A26" w:rsidRDefault="00655DCA" w:rsidP="00192A1E">
            <w:pPr>
              <w:ind w:right="49"/>
              <w:rPr>
                <w:rFonts w:eastAsia="Times New Roman"/>
                <w:bCs/>
                <w:color w:val="000000" w:themeColor="text1"/>
                <w:sz w:val="20"/>
                <w:szCs w:val="20"/>
                <w:lang w:eastAsia="es-CO"/>
              </w:rPr>
            </w:pPr>
          </w:p>
        </w:tc>
        <w:tc>
          <w:tcPr>
            <w:tcW w:w="587" w:type="dxa"/>
          </w:tcPr>
          <w:p w:rsidR="00655DCA" w:rsidRPr="00B31A26" w:rsidRDefault="00B31A26" w:rsidP="00192A1E">
            <w:pPr>
              <w:ind w:right="49"/>
              <w:rPr>
                <w:rFonts w:cstheme="minorHAnsi"/>
                <w:color w:val="000000" w:themeColor="text1"/>
                <w:sz w:val="20"/>
                <w:szCs w:val="20"/>
              </w:rPr>
            </w:pPr>
            <w:r w:rsidRPr="00B31A26">
              <w:rPr>
                <w:rFonts w:cstheme="minorHAnsi"/>
                <w:color w:val="000000" w:themeColor="text1"/>
                <w:sz w:val="20"/>
                <w:szCs w:val="20"/>
              </w:rPr>
              <w:t>5</w:t>
            </w:r>
            <w:r w:rsidR="00655DCA" w:rsidRPr="00B31A26">
              <w:rPr>
                <w:rFonts w:cstheme="minorHAnsi"/>
                <w:color w:val="000000" w:themeColor="text1"/>
                <w:sz w:val="20"/>
                <w:szCs w:val="20"/>
              </w:rPr>
              <w:t>.3</w:t>
            </w:r>
          </w:p>
        </w:tc>
        <w:tc>
          <w:tcPr>
            <w:tcW w:w="2038" w:type="dxa"/>
          </w:tcPr>
          <w:p w:rsidR="00655DCA" w:rsidRPr="00B31A26" w:rsidRDefault="00655DCA" w:rsidP="00192A1E">
            <w:pPr>
              <w:ind w:right="49"/>
              <w:rPr>
                <w:rFonts w:cstheme="minorHAnsi"/>
                <w:color w:val="000000" w:themeColor="text1"/>
                <w:sz w:val="20"/>
                <w:szCs w:val="20"/>
              </w:rPr>
            </w:pPr>
            <w:r w:rsidRPr="00B31A26">
              <w:rPr>
                <w:rFonts w:cstheme="minorHAnsi"/>
                <w:color w:val="000000" w:themeColor="text1"/>
                <w:sz w:val="20"/>
                <w:szCs w:val="20"/>
              </w:rPr>
              <w:t>Actualización de la información relacionada con la Directiva Colombia Ágil-Estado Simple.</w:t>
            </w:r>
          </w:p>
        </w:tc>
        <w:tc>
          <w:tcPr>
            <w:tcW w:w="2126" w:type="dxa"/>
          </w:tcPr>
          <w:p w:rsidR="00655DCA" w:rsidRPr="00B31A26" w:rsidRDefault="00655DCA" w:rsidP="00192A1E">
            <w:pPr>
              <w:ind w:right="49"/>
              <w:rPr>
                <w:rFonts w:cstheme="minorHAnsi"/>
                <w:color w:val="000000" w:themeColor="text1"/>
                <w:sz w:val="20"/>
                <w:szCs w:val="20"/>
              </w:rPr>
            </w:pPr>
            <w:r w:rsidRPr="00B31A26">
              <w:rPr>
                <w:rFonts w:cstheme="minorHAnsi"/>
                <w:color w:val="000000" w:themeColor="text1"/>
                <w:sz w:val="20"/>
                <w:szCs w:val="20"/>
              </w:rPr>
              <w:t>Información publicada</w:t>
            </w:r>
          </w:p>
        </w:tc>
        <w:tc>
          <w:tcPr>
            <w:tcW w:w="1995" w:type="dxa"/>
          </w:tcPr>
          <w:p w:rsidR="00655DCA" w:rsidRPr="00B31A26" w:rsidRDefault="00655DCA" w:rsidP="00192A1E">
            <w:pPr>
              <w:ind w:right="49"/>
              <w:rPr>
                <w:rFonts w:cstheme="minorHAnsi"/>
                <w:color w:val="000000" w:themeColor="text1"/>
                <w:sz w:val="20"/>
                <w:szCs w:val="20"/>
              </w:rPr>
            </w:pPr>
            <w:r w:rsidRPr="00B31A26">
              <w:rPr>
                <w:rFonts w:cstheme="minorHAnsi"/>
                <w:color w:val="000000" w:themeColor="text1"/>
                <w:sz w:val="20"/>
                <w:szCs w:val="20"/>
              </w:rPr>
              <w:t>Dirección Técnica de Gestión de Información</w:t>
            </w:r>
          </w:p>
          <w:p w:rsidR="00AD1D94" w:rsidRPr="00B31A26" w:rsidRDefault="00AD1D94" w:rsidP="00192A1E">
            <w:pPr>
              <w:ind w:right="49"/>
              <w:rPr>
                <w:rFonts w:cstheme="minorHAnsi"/>
                <w:color w:val="000000" w:themeColor="text1"/>
                <w:sz w:val="20"/>
                <w:szCs w:val="20"/>
              </w:rPr>
            </w:pPr>
            <w:r w:rsidRPr="00B31A26">
              <w:rPr>
                <w:rFonts w:cstheme="minorHAnsi"/>
                <w:color w:val="000000" w:themeColor="text1"/>
                <w:sz w:val="20"/>
                <w:szCs w:val="20"/>
              </w:rPr>
              <w:t>Oficina de Planeación</w:t>
            </w:r>
          </w:p>
        </w:tc>
        <w:tc>
          <w:tcPr>
            <w:tcW w:w="1690" w:type="dxa"/>
          </w:tcPr>
          <w:p w:rsidR="00655DCA" w:rsidRPr="00B31A26" w:rsidRDefault="00655DCA" w:rsidP="00192A1E">
            <w:pPr>
              <w:ind w:right="49"/>
              <w:rPr>
                <w:rFonts w:cstheme="minorHAnsi"/>
                <w:color w:val="000000" w:themeColor="text1"/>
                <w:sz w:val="20"/>
                <w:szCs w:val="20"/>
              </w:rPr>
            </w:pPr>
            <w:r w:rsidRPr="00B31A26">
              <w:rPr>
                <w:rFonts w:cstheme="minorHAnsi"/>
                <w:color w:val="000000" w:themeColor="text1"/>
                <w:sz w:val="20"/>
                <w:szCs w:val="20"/>
              </w:rPr>
              <w:t>Permanente</w:t>
            </w:r>
          </w:p>
        </w:tc>
      </w:tr>
      <w:tr w:rsidR="00B31A26" w:rsidRPr="00B31A26" w:rsidTr="00B31A26">
        <w:trPr>
          <w:trHeight w:val="790"/>
        </w:trPr>
        <w:tc>
          <w:tcPr>
            <w:tcW w:w="1765" w:type="dxa"/>
            <w:vMerge w:val="restart"/>
          </w:tcPr>
          <w:p w:rsidR="004910EE" w:rsidRPr="00B31A26" w:rsidRDefault="00AD1D94" w:rsidP="00192A1E">
            <w:pPr>
              <w:ind w:right="49"/>
              <w:rPr>
                <w:rFonts w:eastAsia="Times New Roman"/>
                <w:bCs/>
                <w:color w:val="000000" w:themeColor="text1"/>
                <w:sz w:val="20"/>
                <w:szCs w:val="20"/>
                <w:lang w:eastAsia="es-CO"/>
              </w:rPr>
            </w:pPr>
            <w:r w:rsidRPr="00B31A26">
              <w:rPr>
                <w:rFonts w:eastAsia="Times New Roman"/>
                <w:bCs/>
                <w:color w:val="000000" w:themeColor="text1"/>
                <w:sz w:val="20"/>
                <w:szCs w:val="20"/>
                <w:lang w:eastAsia="es-CO"/>
              </w:rPr>
              <w:t>Lineamientos de Transparencia Pasiva</w:t>
            </w:r>
          </w:p>
        </w:tc>
        <w:tc>
          <w:tcPr>
            <w:tcW w:w="587" w:type="dxa"/>
          </w:tcPr>
          <w:p w:rsidR="004910EE" w:rsidRPr="00B31A26" w:rsidRDefault="00B31A26" w:rsidP="00192A1E">
            <w:pPr>
              <w:ind w:right="49"/>
              <w:rPr>
                <w:rFonts w:cstheme="minorHAnsi"/>
                <w:color w:val="000000" w:themeColor="text1"/>
                <w:sz w:val="20"/>
                <w:szCs w:val="20"/>
              </w:rPr>
            </w:pPr>
            <w:r w:rsidRPr="00B31A26">
              <w:rPr>
                <w:rFonts w:cstheme="minorHAnsi"/>
                <w:color w:val="000000" w:themeColor="text1"/>
                <w:sz w:val="20"/>
                <w:szCs w:val="20"/>
              </w:rPr>
              <w:t>5</w:t>
            </w:r>
            <w:r w:rsidR="004910EE" w:rsidRPr="00B31A26">
              <w:rPr>
                <w:rFonts w:cstheme="minorHAnsi"/>
                <w:color w:val="000000" w:themeColor="text1"/>
                <w:sz w:val="20"/>
                <w:szCs w:val="20"/>
              </w:rPr>
              <w:t>.4</w:t>
            </w:r>
          </w:p>
        </w:tc>
        <w:tc>
          <w:tcPr>
            <w:tcW w:w="2038" w:type="dxa"/>
          </w:tcPr>
          <w:p w:rsidR="004910EE" w:rsidRPr="00B31A26" w:rsidRDefault="004910EE" w:rsidP="00192A1E">
            <w:pPr>
              <w:ind w:right="49"/>
              <w:rPr>
                <w:rFonts w:cstheme="minorHAnsi"/>
                <w:color w:val="000000" w:themeColor="text1"/>
                <w:sz w:val="20"/>
                <w:szCs w:val="20"/>
              </w:rPr>
            </w:pPr>
            <w:r w:rsidRPr="00B31A26">
              <w:rPr>
                <w:rFonts w:cstheme="minorHAnsi"/>
                <w:color w:val="000000" w:themeColor="text1"/>
                <w:sz w:val="20"/>
                <w:szCs w:val="20"/>
              </w:rPr>
              <w:t>Publicar en la Página web del SGC las memorias del informe sectorial al Congreso de la República</w:t>
            </w:r>
          </w:p>
        </w:tc>
        <w:tc>
          <w:tcPr>
            <w:tcW w:w="2126" w:type="dxa"/>
          </w:tcPr>
          <w:p w:rsidR="004910EE" w:rsidRPr="00B31A26" w:rsidRDefault="004910EE" w:rsidP="00192A1E">
            <w:pPr>
              <w:ind w:right="49"/>
              <w:rPr>
                <w:rFonts w:cstheme="minorHAnsi"/>
                <w:color w:val="000000" w:themeColor="text1"/>
                <w:sz w:val="20"/>
                <w:szCs w:val="20"/>
              </w:rPr>
            </w:pPr>
            <w:r w:rsidRPr="00B31A26">
              <w:rPr>
                <w:rFonts w:cstheme="minorHAnsi"/>
                <w:color w:val="000000" w:themeColor="text1"/>
                <w:sz w:val="20"/>
                <w:szCs w:val="20"/>
              </w:rPr>
              <w:t>Informe Publicado</w:t>
            </w:r>
          </w:p>
        </w:tc>
        <w:tc>
          <w:tcPr>
            <w:tcW w:w="1995" w:type="dxa"/>
          </w:tcPr>
          <w:p w:rsidR="004910EE" w:rsidRPr="00B31A26" w:rsidRDefault="004910EE" w:rsidP="00192A1E">
            <w:pPr>
              <w:ind w:right="49"/>
              <w:rPr>
                <w:rFonts w:cstheme="minorHAnsi"/>
                <w:color w:val="000000" w:themeColor="text1"/>
                <w:sz w:val="20"/>
                <w:szCs w:val="20"/>
              </w:rPr>
            </w:pPr>
            <w:r w:rsidRPr="00B31A26">
              <w:rPr>
                <w:rFonts w:cstheme="minorHAnsi"/>
                <w:color w:val="000000" w:themeColor="text1"/>
                <w:sz w:val="20"/>
                <w:szCs w:val="20"/>
              </w:rPr>
              <w:t>Dirección Técnica de Gestión de Información</w:t>
            </w:r>
          </w:p>
        </w:tc>
        <w:tc>
          <w:tcPr>
            <w:tcW w:w="1690" w:type="dxa"/>
          </w:tcPr>
          <w:p w:rsidR="004910EE" w:rsidRPr="00B31A26" w:rsidRDefault="00CF705F" w:rsidP="00192A1E">
            <w:pPr>
              <w:ind w:right="49"/>
              <w:rPr>
                <w:rFonts w:cstheme="minorHAnsi"/>
                <w:color w:val="000000" w:themeColor="text1"/>
                <w:sz w:val="20"/>
                <w:szCs w:val="20"/>
              </w:rPr>
            </w:pPr>
            <w:r w:rsidRPr="00B31A26">
              <w:rPr>
                <w:rFonts w:cstheme="minorHAnsi"/>
                <w:color w:val="000000" w:themeColor="text1"/>
                <w:sz w:val="20"/>
                <w:szCs w:val="20"/>
              </w:rPr>
              <w:t>30 de diciembre de 2020</w:t>
            </w:r>
            <w:r w:rsidR="004910EE" w:rsidRPr="00B31A26">
              <w:rPr>
                <w:rFonts w:cstheme="minorHAnsi"/>
                <w:color w:val="000000" w:themeColor="text1"/>
                <w:sz w:val="20"/>
                <w:szCs w:val="20"/>
              </w:rPr>
              <w:t xml:space="preserve"> </w:t>
            </w:r>
          </w:p>
        </w:tc>
      </w:tr>
      <w:tr w:rsidR="00AD1D94" w:rsidRPr="00B31A26" w:rsidTr="00B31A26">
        <w:trPr>
          <w:trHeight w:val="790"/>
        </w:trPr>
        <w:tc>
          <w:tcPr>
            <w:tcW w:w="1765" w:type="dxa"/>
            <w:vMerge/>
          </w:tcPr>
          <w:p w:rsidR="00AD1D94" w:rsidRPr="00B31A26" w:rsidRDefault="00AD1D94" w:rsidP="00192A1E">
            <w:pPr>
              <w:ind w:right="49"/>
              <w:rPr>
                <w:rFonts w:eastAsia="Times New Roman"/>
                <w:bCs/>
                <w:color w:val="000000" w:themeColor="text1"/>
                <w:sz w:val="20"/>
                <w:szCs w:val="20"/>
                <w:lang w:eastAsia="es-CO"/>
              </w:rPr>
            </w:pPr>
          </w:p>
        </w:tc>
        <w:tc>
          <w:tcPr>
            <w:tcW w:w="587" w:type="dxa"/>
          </w:tcPr>
          <w:p w:rsidR="00AD1D94" w:rsidRPr="00B31A26" w:rsidRDefault="00B31A26" w:rsidP="00192A1E">
            <w:pPr>
              <w:ind w:right="49"/>
              <w:rPr>
                <w:rFonts w:cstheme="minorHAnsi"/>
                <w:color w:val="000000" w:themeColor="text1"/>
                <w:sz w:val="20"/>
                <w:szCs w:val="20"/>
              </w:rPr>
            </w:pPr>
            <w:r w:rsidRPr="00B31A26">
              <w:rPr>
                <w:rFonts w:cstheme="minorHAnsi"/>
                <w:color w:val="000000" w:themeColor="text1"/>
                <w:sz w:val="20"/>
                <w:szCs w:val="20"/>
              </w:rPr>
              <w:t>5.5</w:t>
            </w:r>
          </w:p>
        </w:tc>
        <w:tc>
          <w:tcPr>
            <w:tcW w:w="2038" w:type="dxa"/>
          </w:tcPr>
          <w:p w:rsidR="00AD1D94" w:rsidRPr="00B31A26" w:rsidRDefault="00AD1D94" w:rsidP="00192A1E">
            <w:pPr>
              <w:ind w:right="49"/>
              <w:rPr>
                <w:rFonts w:cstheme="minorHAnsi"/>
                <w:color w:val="000000" w:themeColor="text1"/>
                <w:sz w:val="20"/>
                <w:szCs w:val="20"/>
              </w:rPr>
            </w:pPr>
            <w:r w:rsidRPr="00B31A26">
              <w:rPr>
                <w:rFonts w:cstheme="minorHAnsi"/>
                <w:color w:val="000000" w:themeColor="text1"/>
                <w:sz w:val="20"/>
                <w:szCs w:val="20"/>
              </w:rPr>
              <w:t xml:space="preserve">Realizar seguimiento al cumplimiento de los términos legales para resolver peticiones a través de correo electrónico a las dependencias para gestionar oportunamente los derechos de </w:t>
            </w:r>
            <w:r w:rsidR="00B32672" w:rsidRPr="00B31A26">
              <w:rPr>
                <w:rFonts w:cstheme="minorHAnsi"/>
                <w:color w:val="000000" w:themeColor="text1"/>
                <w:sz w:val="20"/>
                <w:szCs w:val="20"/>
              </w:rPr>
              <w:t>petición</w:t>
            </w:r>
          </w:p>
        </w:tc>
        <w:tc>
          <w:tcPr>
            <w:tcW w:w="2126" w:type="dxa"/>
          </w:tcPr>
          <w:p w:rsidR="00AD1D94" w:rsidRPr="00B31A26" w:rsidRDefault="00AD1D94" w:rsidP="00192A1E">
            <w:pPr>
              <w:ind w:right="49"/>
              <w:rPr>
                <w:rFonts w:cstheme="minorHAnsi"/>
                <w:color w:val="000000" w:themeColor="text1"/>
                <w:sz w:val="20"/>
                <w:szCs w:val="20"/>
              </w:rPr>
            </w:pPr>
            <w:r w:rsidRPr="00B31A26">
              <w:rPr>
                <w:rFonts w:cstheme="minorHAnsi"/>
                <w:color w:val="000000" w:themeColor="text1"/>
                <w:sz w:val="20"/>
                <w:szCs w:val="20"/>
              </w:rPr>
              <w:t>Sistema de alertas a través de correo electrónico</w:t>
            </w:r>
          </w:p>
          <w:p w:rsidR="00B32672" w:rsidRPr="00B31A26" w:rsidRDefault="00B32672" w:rsidP="00192A1E">
            <w:pPr>
              <w:ind w:right="49"/>
              <w:rPr>
                <w:rFonts w:cstheme="minorHAnsi"/>
                <w:color w:val="000000" w:themeColor="text1"/>
                <w:sz w:val="20"/>
                <w:szCs w:val="20"/>
              </w:rPr>
            </w:pPr>
          </w:p>
          <w:p w:rsidR="00B32672" w:rsidRPr="00B31A26" w:rsidRDefault="00B32672" w:rsidP="00192A1E">
            <w:pPr>
              <w:ind w:right="49"/>
              <w:rPr>
                <w:rFonts w:cstheme="minorHAnsi"/>
                <w:color w:val="000000" w:themeColor="text1"/>
                <w:sz w:val="20"/>
                <w:szCs w:val="20"/>
              </w:rPr>
            </w:pPr>
            <w:r w:rsidRPr="00B31A26">
              <w:rPr>
                <w:rFonts w:cstheme="minorHAnsi"/>
                <w:color w:val="000000" w:themeColor="text1"/>
                <w:sz w:val="20"/>
                <w:szCs w:val="20"/>
              </w:rPr>
              <w:t>Informe publicado en la página web</w:t>
            </w:r>
          </w:p>
        </w:tc>
        <w:tc>
          <w:tcPr>
            <w:tcW w:w="1995" w:type="dxa"/>
          </w:tcPr>
          <w:p w:rsidR="00AD1D94" w:rsidRPr="00B31A26" w:rsidRDefault="00B32672" w:rsidP="00192A1E">
            <w:pPr>
              <w:ind w:right="49"/>
              <w:rPr>
                <w:rFonts w:cstheme="minorHAnsi"/>
                <w:color w:val="000000" w:themeColor="text1"/>
                <w:sz w:val="20"/>
                <w:szCs w:val="20"/>
              </w:rPr>
            </w:pPr>
            <w:r w:rsidRPr="00B31A26">
              <w:rPr>
                <w:rFonts w:cstheme="minorHAnsi"/>
                <w:color w:val="000000" w:themeColor="text1"/>
                <w:sz w:val="20"/>
                <w:szCs w:val="20"/>
              </w:rPr>
              <w:t xml:space="preserve">Grupo de Trabajo Participación Ciudadana y Comunicaciones </w:t>
            </w:r>
          </w:p>
        </w:tc>
        <w:tc>
          <w:tcPr>
            <w:tcW w:w="1690" w:type="dxa"/>
          </w:tcPr>
          <w:p w:rsidR="00AD1D94" w:rsidRPr="00B31A26" w:rsidRDefault="00AD1D94" w:rsidP="00192A1E">
            <w:pPr>
              <w:ind w:right="49"/>
              <w:rPr>
                <w:rFonts w:cstheme="minorHAnsi"/>
                <w:color w:val="000000" w:themeColor="text1"/>
                <w:sz w:val="20"/>
                <w:szCs w:val="20"/>
              </w:rPr>
            </w:pPr>
          </w:p>
        </w:tc>
      </w:tr>
      <w:tr w:rsidR="00B31A26" w:rsidRPr="00B31A26" w:rsidTr="00B31A26">
        <w:tc>
          <w:tcPr>
            <w:tcW w:w="1765" w:type="dxa"/>
            <w:vMerge/>
          </w:tcPr>
          <w:p w:rsidR="004910EE" w:rsidRPr="00B31A26" w:rsidRDefault="004910EE" w:rsidP="00192A1E">
            <w:pPr>
              <w:ind w:right="49"/>
              <w:rPr>
                <w:rFonts w:eastAsia="Times New Roman"/>
                <w:bCs/>
                <w:color w:val="000000" w:themeColor="text1"/>
                <w:sz w:val="20"/>
                <w:szCs w:val="20"/>
                <w:lang w:eastAsia="es-CO"/>
              </w:rPr>
            </w:pPr>
          </w:p>
        </w:tc>
        <w:tc>
          <w:tcPr>
            <w:tcW w:w="587" w:type="dxa"/>
          </w:tcPr>
          <w:p w:rsidR="004910EE" w:rsidRPr="00B31A26" w:rsidRDefault="00B31A26" w:rsidP="00192A1E">
            <w:pPr>
              <w:ind w:right="49"/>
              <w:rPr>
                <w:rFonts w:cstheme="minorHAnsi"/>
                <w:color w:val="000000" w:themeColor="text1"/>
                <w:sz w:val="20"/>
                <w:szCs w:val="20"/>
              </w:rPr>
            </w:pPr>
            <w:r w:rsidRPr="00B31A26">
              <w:rPr>
                <w:rFonts w:cstheme="minorHAnsi"/>
                <w:color w:val="000000" w:themeColor="text1"/>
                <w:sz w:val="20"/>
                <w:szCs w:val="20"/>
              </w:rPr>
              <w:t>5.6</w:t>
            </w:r>
          </w:p>
        </w:tc>
        <w:tc>
          <w:tcPr>
            <w:tcW w:w="2038" w:type="dxa"/>
          </w:tcPr>
          <w:p w:rsidR="004910EE" w:rsidRPr="00B31A26" w:rsidRDefault="004910EE" w:rsidP="00192A1E">
            <w:pPr>
              <w:ind w:right="49"/>
              <w:rPr>
                <w:rFonts w:cstheme="minorHAnsi"/>
                <w:color w:val="000000" w:themeColor="text1"/>
                <w:sz w:val="20"/>
                <w:szCs w:val="20"/>
              </w:rPr>
            </w:pPr>
            <w:r w:rsidRPr="00B31A26">
              <w:rPr>
                <w:rFonts w:cstheme="minorHAnsi"/>
                <w:color w:val="000000" w:themeColor="text1"/>
                <w:sz w:val="20"/>
                <w:szCs w:val="20"/>
              </w:rPr>
              <w:t>Disponibilidad de la información a través de la página web</w:t>
            </w:r>
          </w:p>
        </w:tc>
        <w:tc>
          <w:tcPr>
            <w:tcW w:w="2126" w:type="dxa"/>
          </w:tcPr>
          <w:p w:rsidR="004910EE" w:rsidRPr="00B31A26" w:rsidRDefault="004910EE" w:rsidP="00192A1E">
            <w:pPr>
              <w:ind w:right="49"/>
              <w:rPr>
                <w:rFonts w:cstheme="minorHAnsi"/>
                <w:color w:val="000000" w:themeColor="text1"/>
                <w:sz w:val="20"/>
                <w:szCs w:val="20"/>
              </w:rPr>
            </w:pPr>
            <w:r w:rsidRPr="00B31A26">
              <w:rPr>
                <w:rFonts w:cstheme="minorHAnsi"/>
                <w:color w:val="000000" w:themeColor="text1"/>
                <w:sz w:val="20"/>
                <w:szCs w:val="20"/>
              </w:rPr>
              <w:t>Página web</w:t>
            </w:r>
          </w:p>
        </w:tc>
        <w:tc>
          <w:tcPr>
            <w:tcW w:w="1995" w:type="dxa"/>
          </w:tcPr>
          <w:p w:rsidR="004910EE" w:rsidRPr="00B31A26" w:rsidRDefault="004910EE" w:rsidP="00192A1E">
            <w:pPr>
              <w:ind w:right="49"/>
              <w:rPr>
                <w:rFonts w:cstheme="minorHAnsi"/>
                <w:color w:val="000000" w:themeColor="text1"/>
                <w:sz w:val="20"/>
                <w:szCs w:val="20"/>
              </w:rPr>
            </w:pPr>
            <w:r w:rsidRPr="00B31A26">
              <w:rPr>
                <w:rFonts w:cstheme="minorHAnsi"/>
                <w:color w:val="000000" w:themeColor="text1"/>
                <w:sz w:val="20"/>
                <w:szCs w:val="20"/>
              </w:rPr>
              <w:t>Dirección Técnica de Gestión de Información</w:t>
            </w:r>
          </w:p>
        </w:tc>
        <w:tc>
          <w:tcPr>
            <w:tcW w:w="1690" w:type="dxa"/>
          </w:tcPr>
          <w:p w:rsidR="004910EE" w:rsidRPr="00B31A26" w:rsidRDefault="004910EE" w:rsidP="00192A1E">
            <w:pPr>
              <w:ind w:right="49"/>
              <w:rPr>
                <w:rFonts w:cstheme="minorHAnsi"/>
                <w:color w:val="000000" w:themeColor="text1"/>
                <w:sz w:val="20"/>
                <w:szCs w:val="20"/>
              </w:rPr>
            </w:pPr>
            <w:r w:rsidRPr="00B31A26">
              <w:rPr>
                <w:rFonts w:cstheme="minorHAnsi"/>
                <w:color w:val="000000" w:themeColor="text1"/>
                <w:sz w:val="20"/>
                <w:szCs w:val="20"/>
              </w:rPr>
              <w:t>Permanente</w:t>
            </w:r>
          </w:p>
        </w:tc>
      </w:tr>
      <w:tr w:rsidR="005505DD" w:rsidRPr="00B31A26" w:rsidTr="00B31A26">
        <w:tc>
          <w:tcPr>
            <w:tcW w:w="1765" w:type="dxa"/>
            <w:vMerge w:val="restart"/>
          </w:tcPr>
          <w:p w:rsidR="005505DD" w:rsidRPr="00B31A26" w:rsidRDefault="005505DD" w:rsidP="00192A1E">
            <w:pPr>
              <w:ind w:right="49"/>
              <w:rPr>
                <w:rFonts w:eastAsia="Times New Roman"/>
                <w:bCs/>
                <w:color w:val="000000" w:themeColor="text1"/>
                <w:sz w:val="20"/>
                <w:szCs w:val="20"/>
                <w:lang w:eastAsia="es-CO"/>
              </w:rPr>
            </w:pPr>
            <w:r w:rsidRPr="00B31A26">
              <w:rPr>
                <w:rFonts w:eastAsia="Times New Roman"/>
                <w:bCs/>
                <w:color w:val="000000" w:themeColor="text1"/>
                <w:sz w:val="20"/>
                <w:szCs w:val="20"/>
                <w:lang w:eastAsia="es-CO"/>
              </w:rPr>
              <w:t>Criterio diferencial de accesibilidad</w:t>
            </w:r>
          </w:p>
        </w:tc>
        <w:tc>
          <w:tcPr>
            <w:tcW w:w="587" w:type="dxa"/>
          </w:tcPr>
          <w:p w:rsidR="005505DD" w:rsidRPr="00B31A26" w:rsidRDefault="005505DD" w:rsidP="00192A1E">
            <w:pPr>
              <w:ind w:right="49"/>
              <w:rPr>
                <w:rFonts w:cstheme="minorHAnsi"/>
                <w:color w:val="000000" w:themeColor="text1"/>
                <w:sz w:val="20"/>
                <w:szCs w:val="20"/>
              </w:rPr>
            </w:pPr>
            <w:r>
              <w:rPr>
                <w:rFonts w:cstheme="minorHAnsi"/>
                <w:color w:val="000000" w:themeColor="text1"/>
                <w:sz w:val="20"/>
                <w:szCs w:val="20"/>
              </w:rPr>
              <w:t>5.7</w:t>
            </w:r>
          </w:p>
        </w:tc>
        <w:tc>
          <w:tcPr>
            <w:tcW w:w="2038" w:type="dxa"/>
          </w:tcPr>
          <w:p w:rsidR="005505DD" w:rsidRPr="00B31A26" w:rsidRDefault="005505DD" w:rsidP="00192A1E">
            <w:pPr>
              <w:ind w:right="49"/>
              <w:rPr>
                <w:rFonts w:cstheme="minorHAnsi"/>
                <w:color w:val="000000" w:themeColor="text1"/>
                <w:sz w:val="20"/>
                <w:szCs w:val="20"/>
              </w:rPr>
            </w:pPr>
            <w:r w:rsidRPr="00B31A26">
              <w:rPr>
                <w:rFonts w:cstheme="minorHAnsi"/>
                <w:color w:val="000000" w:themeColor="text1"/>
                <w:sz w:val="20"/>
                <w:szCs w:val="20"/>
              </w:rPr>
              <w:t>Realizar ajustes razonables a la infraestructura física de la entidad con el fin de garantizar su accesibilidad de acuerdo con la NTC 6047</w:t>
            </w:r>
          </w:p>
        </w:tc>
        <w:tc>
          <w:tcPr>
            <w:tcW w:w="2126" w:type="dxa"/>
          </w:tcPr>
          <w:p w:rsidR="005505DD" w:rsidRPr="00B31A26" w:rsidRDefault="005505DD" w:rsidP="00192A1E">
            <w:pPr>
              <w:ind w:right="49"/>
              <w:rPr>
                <w:rFonts w:cstheme="minorHAnsi"/>
                <w:color w:val="000000" w:themeColor="text1"/>
                <w:sz w:val="20"/>
                <w:szCs w:val="20"/>
              </w:rPr>
            </w:pPr>
            <w:r w:rsidRPr="00B31A26">
              <w:rPr>
                <w:rFonts w:cstheme="minorHAnsi"/>
                <w:color w:val="000000" w:themeColor="text1"/>
                <w:sz w:val="20"/>
                <w:szCs w:val="20"/>
              </w:rPr>
              <w:t>Plan de ajustes razonables infraestructura física lineamientos Norma Técnica 6047</w:t>
            </w:r>
          </w:p>
        </w:tc>
        <w:tc>
          <w:tcPr>
            <w:tcW w:w="1995" w:type="dxa"/>
          </w:tcPr>
          <w:p w:rsidR="005505DD" w:rsidRPr="00B31A26" w:rsidRDefault="005505DD" w:rsidP="00192A1E">
            <w:pPr>
              <w:ind w:right="49"/>
              <w:rPr>
                <w:rFonts w:cstheme="minorHAnsi"/>
                <w:color w:val="000000" w:themeColor="text1"/>
                <w:sz w:val="20"/>
                <w:szCs w:val="20"/>
              </w:rPr>
            </w:pPr>
            <w:r w:rsidRPr="00B31A26">
              <w:rPr>
                <w:rFonts w:cstheme="minorHAnsi"/>
                <w:color w:val="000000" w:themeColor="text1"/>
                <w:sz w:val="20"/>
                <w:szCs w:val="20"/>
              </w:rPr>
              <w:t>Grupo de Trabajo Servicios Administrativos</w:t>
            </w:r>
          </w:p>
        </w:tc>
        <w:tc>
          <w:tcPr>
            <w:tcW w:w="1690" w:type="dxa"/>
          </w:tcPr>
          <w:p w:rsidR="005505DD" w:rsidRPr="00B31A26" w:rsidRDefault="005505DD" w:rsidP="00192A1E">
            <w:pPr>
              <w:ind w:right="49"/>
              <w:rPr>
                <w:rFonts w:cstheme="minorHAnsi"/>
                <w:color w:val="000000" w:themeColor="text1"/>
                <w:sz w:val="20"/>
                <w:szCs w:val="20"/>
              </w:rPr>
            </w:pPr>
            <w:r w:rsidRPr="00B31A26">
              <w:rPr>
                <w:rFonts w:cstheme="minorHAnsi"/>
                <w:color w:val="000000" w:themeColor="text1"/>
                <w:sz w:val="20"/>
                <w:szCs w:val="20"/>
              </w:rPr>
              <w:t xml:space="preserve">30 de diciembre de 2020 </w:t>
            </w:r>
          </w:p>
        </w:tc>
      </w:tr>
      <w:tr w:rsidR="005505DD" w:rsidRPr="00B31A26" w:rsidTr="00B31A26">
        <w:tc>
          <w:tcPr>
            <w:tcW w:w="1765" w:type="dxa"/>
            <w:vMerge/>
          </w:tcPr>
          <w:p w:rsidR="005505DD" w:rsidRPr="00B31A26" w:rsidRDefault="005505DD" w:rsidP="00192A1E">
            <w:pPr>
              <w:ind w:right="49"/>
              <w:rPr>
                <w:rFonts w:eastAsia="Times New Roman"/>
                <w:bCs/>
                <w:color w:val="000000" w:themeColor="text1"/>
                <w:sz w:val="20"/>
                <w:szCs w:val="20"/>
                <w:lang w:eastAsia="es-CO"/>
              </w:rPr>
            </w:pPr>
          </w:p>
        </w:tc>
        <w:tc>
          <w:tcPr>
            <w:tcW w:w="587" w:type="dxa"/>
          </w:tcPr>
          <w:p w:rsidR="005505DD" w:rsidRPr="00B31A26" w:rsidRDefault="005505DD" w:rsidP="00192A1E">
            <w:pPr>
              <w:ind w:right="49"/>
              <w:rPr>
                <w:rFonts w:cstheme="minorHAnsi"/>
                <w:color w:val="000000" w:themeColor="text1"/>
                <w:sz w:val="20"/>
                <w:szCs w:val="20"/>
              </w:rPr>
            </w:pPr>
            <w:r>
              <w:rPr>
                <w:rFonts w:cstheme="minorHAnsi"/>
                <w:color w:val="000000" w:themeColor="text1"/>
                <w:sz w:val="20"/>
                <w:szCs w:val="20"/>
              </w:rPr>
              <w:t>5.8</w:t>
            </w:r>
          </w:p>
        </w:tc>
        <w:tc>
          <w:tcPr>
            <w:tcW w:w="2038" w:type="dxa"/>
          </w:tcPr>
          <w:p w:rsidR="005505DD" w:rsidRPr="00B31A26" w:rsidRDefault="005505DD" w:rsidP="00192A1E">
            <w:pPr>
              <w:ind w:right="49"/>
              <w:rPr>
                <w:rFonts w:cstheme="minorHAnsi"/>
                <w:color w:val="000000" w:themeColor="text1"/>
                <w:sz w:val="20"/>
                <w:szCs w:val="20"/>
              </w:rPr>
            </w:pPr>
            <w:r w:rsidRPr="00B31A26">
              <w:rPr>
                <w:rFonts w:cstheme="minorHAnsi"/>
                <w:color w:val="000000" w:themeColor="text1"/>
                <w:sz w:val="20"/>
                <w:szCs w:val="20"/>
              </w:rPr>
              <w:t>Implementación de herramientas de comunicación para personas en situación de discapacidad</w:t>
            </w:r>
          </w:p>
        </w:tc>
        <w:tc>
          <w:tcPr>
            <w:tcW w:w="2126" w:type="dxa"/>
          </w:tcPr>
          <w:p w:rsidR="005505DD" w:rsidRPr="00B31A26" w:rsidRDefault="005505DD" w:rsidP="00192A1E">
            <w:pPr>
              <w:ind w:right="49"/>
              <w:rPr>
                <w:rFonts w:cstheme="minorHAnsi"/>
                <w:color w:val="000000" w:themeColor="text1"/>
                <w:sz w:val="20"/>
                <w:szCs w:val="20"/>
              </w:rPr>
            </w:pPr>
            <w:r w:rsidRPr="00B31A26">
              <w:rPr>
                <w:rFonts w:cstheme="minorHAnsi"/>
                <w:color w:val="000000" w:themeColor="text1"/>
                <w:sz w:val="20"/>
                <w:szCs w:val="20"/>
              </w:rPr>
              <w:t>Fortalecimiento del chat como herramienta para la interacción con las personas con discapacidad auditiva.</w:t>
            </w:r>
          </w:p>
          <w:p w:rsidR="005505DD" w:rsidRPr="00B31A26" w:rsidRDefault="005505DD" w:rsidP="00192A1E">
            <w:pPr>
              <w:ind w:right="49"/>
              <w:rPr>
                <w:rFonts w:cstheme="minorHAnsi"/>
                <w:color w:val="000000" w:themeColor="text1"/>
                <w:sz w:val="20"/>
                <w:szCs w:val="20"/>
              </w:rPr>
            </w:pPr>
          </w:p>
          <w:p w:rsidR="005505DD" w:rsidRPr="00B31A26" w:rsidRDefault="005505DD" w:rsidP="00192A1E">
            <w:pPr>
              <w:ind w:right="49"/>
              <w:rPr>
                <w:rFonts w:cstheme="minorHAnsi"/>
                <w:color w:val="000000" w:themeColor="text1"/>
                <w:sz w:val="20"/>
                <w:szCs w:val="20"/>
              </w:rPr>
            </w:pPr>
            <w:r w:rsidRPr="00B31A26">
              <w:rPr>
                <w:rFonts w:cstheme="minorHAnsi"/>
                <w:color w:val="000000" w:themeColor="text1"/>
                <w:sz w:val="20"/>
                <w:szCs w:val="20"/>
              </w:rPr>
              <w:t>Capacitación en lengua de señas colombiana.</w:t>
            </w:r>
          </w:p>
          <w:p w:rsidR="005505DD" w:rsidRPr="00B31A26" w:rsidRDefault="005505DD" w:rsidP="00192A1E">
            <w:pPr>
              <w:ind w:right="49"/>
              <w:rPr>
                <w:rFonts w:cstheme="minorHAnsi"/>
                <w:color w:val="000000" w:themeColor="text1"/>
                <w:sz w:val="20"/>
                <w:szCs w:val="20"/>
              </w:rPr>
            </w:pPr>
          </w:p>
          <w:p w:rsidR="005505DD" w:rsidRPr="00B31A26" w:rsidRDefault="005505DD" w:rsidP="00192A1E">
            <w:pPr>
              <w:ind w:right="49"/>
              <w:rPr>
                <w:rFonts w:cstheme="minorHAnsi"/>
                <w:color w:val="000000" w:themeColor="text1"/>
                <w:sz w:val="20"/>
                <w:szCs w:val="20"/>
              </w:rPr>
            </w:pPr>
            <w:r w:rsidRPr="00B31A26">
              <w:rPr>
                <w:rFonts w:cstheme="minorHAnsi"/>
                <w:color w:val="000000" w:themeColor="text1"/>
                <w:sz w:val="20"/>
                <w:szCs w:val="20"/>
              </w:rPr>
              <w:t xml:space="preserve">Instalar el software Zoom y </w:t>
            </w:r>
            <w:proofErr w:type="spellStart"/>
            <w:r w:rsidRPr="00B31A26">
              <w:rPr>
                <w:rFonts w:cstheme="minorHAnsi"/>
                <w:color w:val="000000" w:themeColor="text1"/>
                <w:sz w:val="20"/>
                <w:szCs w:val="20"/>
              </w:rPr>
              <w:t>Jaws</w:t>
            </w:r>
            <w:proofErr w:type="spellEnd"/>
            <w:r w:rsidRPr="00B31A26">
              <w:rPr>
                <w:rFonts w:cstheme="minorHAnsi"/>
                <w:color w:val="000000" w:themeColor="text1"/>
                <w:sz w:val="20"/>
                <w:szCs w:val="20"/>
              </w:rPr>
              <w:t xml:space="preserve"> en las oficinas regionales del SGC   que aún no cuentan con esta herramienta, así como los audífonos que facilitan el uso de este software en la biblioteca.</w:t>
            </w:r>
          </w:p>
          <w:p w:rsidR="005505DD" w:rsidRPr="00B31A26" w:rsidRDefault="005505DD" w:rsidP="00192A1E">
            <w:pPr>
              <w:ind w:right="49"/>
              <w:rPr>
                <w:rFonts w:cstheme="minorHAnsi"/>
                <w:color w:val="000000" w:themeColor="text1"/>
                <w:sz w:val="20"/>
                <w:szCs w:val="20"/>
              </w:rPr>
            </w:pPr>
          </w:p>
          <w:p w:rsidR="005505DD" w:rsidRPr="00B31A26" w:rsidRDefault="005505DD" w:rsidP="00192A1E">
            <w:pPr>
              <w:ind w:right="49"/>
              <w:rPr>
                <w:rFonts w:cstheme="minorHAnsi"/>
                <w:color w:val="000000" w:themeColor="text1"/>
                <w:sz w:val="20"/>
                <w:szCs w:val="20"/>
              </w:rPr>
            </w:pPr>
            <w:r w:rsidRPr="00B31A26">
              <w:rPr>
                <w:rFonts w:cstheme="minorHAnsi"/>
                <w:color w:val="000000" w:themeColor="text1"/>
                <w:sz w:val="20"/>
                <w:szCs w:val="20"/>
              </w:rPr>
              <w:t>Establecer contactos con la oficina del Alto Comisionado para la Discapacidad con el fin de identificar herramientas que sea factible implementar en la Entidad.</w:t>
            </w:r>
          </w:p>
        </w:tc>
        <w:tc>
          <w:tcPr>
            <w:tcW w:w="1995" w:type="dxa"/>
          </w:tcPr>
          <w:p w:rsidR="005505DD" w:rsidRPr="00B31A26" w:rsidRDefault="005505DD" w:rsidP="00192A1E">
            <w:pPr>
              <w:ind w:right="49"/>
              <w:rPr>
                <w:rFonts w:cstheme="minorHAnsi"/>
                <w:color w:val="000000" w:themeColor="text1"/>
                <w:sz w:val="20"/>
                <w:szCs w:val="20"/>
              </w:rPr>
            </w:pPr>
            <w:r w:rsidRPr="00B31A26">
              <w:rPr>
                <w:rFonts w:cstheme="minorHAnsi"/>
                <w:color w:val="000000" w:themeColor="text1"/>
                <w:sz w:val="20"/>
                <w:szCs w:val="20"/>
              </w:rPr>
              <w:t>Grupo de Trabajo de Participación Ciudadana y Comunicaciones</w:t>
            </w:r>
          </w:p>
          <w:p w:rsidR="005505DD" w:rsidRPr="00B31A26" w:rsidRDefault="005505DD" w:rsidP="00192A1E">
            <w:pPr>
              <w:ind w:right="49"/>
              <w:rPr>
                <w:rFonts w:cstheme="minorHAnsi"/>
                <w:color w:val="000000" w:themeColor="text1"/>
                <w:sz w:val="20"/>
                <w:szCs w:val="20"/>
              </w:rPr>
            </w:pPr>
          </w:p>
          <w:p w:rsidR="005505DD" w:rsidRPr="00B31A26" w:rsidRDefault="005505DD" w:rsidP="00192A1E">
            <w:pPr>
              <w:ind w:right="49"/>
              <w:rPr>
                <w:rFonts w:cstheme="minorHAnsi"/>
                <w:color w:val="000000" w:themeColor="text1"/>
                <w:sz w:val="20"/>
                <w:szCs w:val="20"/>
              </w:rPr>
            </w:pPr>
            <w:r w:rsidRPr="00B31A26">
              <w:rPr>
                <w:rFonts w:cstheme="minorHAnsi"/>
                <w:color w:val="000000" w:themeColor="text1"/>
                <w:sz w:val="20"/>
                <w:szCs w:val="20"/>
              </w:rPr>
              <w:t>Dirección Técnica de Gestión de Información</w:t>
            </w:r>
          </w:p>
        </w:tc>
        <w:tc>
          <w:tcPr>
            <w:tcW w:w="1690" w:type="dxa"/>
          </w:tcPr>
          <w:p w:rsidR="005505DD" w:rsidRPr="00B31A26" w:rsidRDefault="005505DD" w:rsidP="00192A1E">
            <w:pPr>
              <w:ind w:right="49"/>
              <w:rPr>
                <w:rFonts w:cstheme="minorHAnsi"/>
                <w:color w:val="000000" w:themeColor="text1"/>
                <w:sz w:val="20"/>
                <w:szCs w:val="20"/>
              </w:rPr>
            </w:pPr>
            <w:r w:rsidRPr="00B31A26">
              <w:rPr>
                <w:rFonts w:cstheme="minorHAnsi"/>
                <w:color w:val="000000" w:themeColor="text1"/>
                <w:sz w:val="20"/>
                <w:szCs w:val="20"/>
              </w:rPr>
              <w:t>30 de diciembre de 2020</w:t>
            </w:r>
          </w:p>
        </w:tc>
      </w:tr>
      <w:tr w:rsidR="00B31A26" w:rsidRPr="00B31A26" w:rsidTr="00B31A26">
        <w:tc>
          <w:tcPr>
            <w:tcW w:w="1765" w:type="dxa"/>
          </w:tcPr>
          <w:p w:rsidR="00CA0D06" w:rsidRPr="00B31A26" w:rsidRDefault="00CA0D06" w:rsidP="00192A1E">
            <w:pPr>
              <w:ind w:right="49"/>
              <w:rPr>
                <w:rFonts w:eastAsia="Times New Roman"/>
                <w:bCs/>
                <w:color w:val="000000" w:themeColor="text1"/>
                <w:sz w:val="20"/>
                <w:szCs w:val="20"/>
                <w:lang w:eastAsia="es-CO"/>
              </w:rPr>
            </w:pPr>
            <w:r w:rsidRPr="00B31A26">
              <w:rPr>
                <w:rFonts w:eastAsia="Times New Roman"/>
                <w:bCs/>
                <w:color w:val="000000" w:themeColor="text1"/>
                <w:sz w:val="20"/>
                <w:szCs w:val="20"/>
                <w:lang w:eastAsia="es-CO"/>
              </w:rPr>
              <w:t>Elaboración de los Instrumentos de Gestión de la Información</w:t>
            </w:r>
          </w:p>
          <w:p w:rsidR="00CA0D06" w:rsidRPr="00B31A26" w:rsidRDefault="00CA0D06" w:rsidP="00192A1E">
            <w:pPr>
              <w:ind w:right="49"/>
              <w:rPr>
                <w:rFonts w:eastAsia="Times New Roman"/>
                <w:bCs/>
                <w:color w:val="000000" w:themeColor="text1"/>
                <w:sz w:val="20"/>
                <w:szCs w:val="20"/>
                <w:lang w:eastAsia="es-CO"/>
              </w:rPr>
            </w:pPr>
          </w:p>
        </w:tc>
        <w:tc>
          <w:tcPr>
            <w:tcW w:w="587" w:type="dxa"/>
          </w:tcPr>
          <w:p w:rsidR="00CA0D06" w:rsidRPr="00B31A26" w:rsidRDefault="005505DD" w:rsidP="00192A1E">
            <w:pPr>
              <w:ind w:right="49"/>
              <w:rPr>
                <w:rFonts w:cstheme="minorHAnsi"/>
                <w:color w:val="000000" w:themeColor="text1"/>
                <w:sz w:val="20"/>
                <w:szCs w:val="20"/>
              </w:rPr>
            </w:pPr>
            <w:r>
              <w:rPr>
                <w:rFonts w:cstheme="minorHAnsi"/>
                <w:color w:val="000000" w:themeColor="text1"/>
                <w:sz w:val="20"/>
                <w:szCs w:val="20"/>
              </w:rPr>
              <w:t>5.9</w:t>
            </w:r>
          </w:p>
        </w:tc>
        <w:tc>
          <w:tcPr>
            <w:tcW w:w="2038" w:type="dxa"/>
          </w:tcPr>
          <w:p w:rsidR="00CA0D06" w:rsidRPr="00B31A26" w:rsidRDefault="00816FF5" w:rsidP="00192A1E">
            <w:pPr>
              <w:ind w:right="49"/>
              <w:rPr>
                <w:rFonts w:cstheme="minorHAnsi"/>
                <w:bCs/>
                <w:color w:val="000000" w:themeColor="text1"/>
                <w:sz w:val="20"/>
                <w:szCs w:val="20"/>
              </w:rPr>
            </w:pPr>
            <w:r w:rsidRPr="00B31A26">
              <w:rPr>
                <w:rFonts w:cstheme="minorHAnsi"/>
                <w:bCs/>
                <w:color w:val="000000" w:themeColor="text1"/>
                <w:sz w:val="20"/>
                <w:szCs w:val="20"/>
              </w:rPr>
              <w:t xml:space="preserve">Diseñar la metodología para la administración y cumplimiento de los lineamientos establecidos en la Ley de Transparencia y Acceso a la Información </w:t>
            </w:r>
          </w:p>
        </w:tc>
        <w:tc>
          <w:tcPr>
            <w:tcW w:w="2126" w:type="dxa"/>
          </w:tcPr>
          <w:p w:rsidR="00CA0D06" w:rsidRPr="00B31A26" w:rsidRDefault="00816FF5" w:rsidP="00192A1E">
            <w:pPr>
              <w:ind w:right="49"/>
              <w:rPr>
                <w:rFonts w:cstheme="minorHAnsi"/>
                <w:bCs/>
                <w:color w:val="000000" w:themeColor="text1"/>
                <w:sz w:val="20"/>
                <w:szCs w:val="20"/>
              </w:rPr>
            </w:pPr>
            <w:r w:rsidRPr="00B31A26">
              <w:rPr>
                <w:rFonts w:cstheme="minorHAnsi"/>
                <w:bCs/>
                <w:color w:val="000000" w:themeColor="text1"/>
                <w:sz w:val="20"/>
                <w:szCs w:val="20"/>
              </w:rPr>
              <w:t>Documento Metodológico</w:t>
            </w:r>
          </w:p>
        </w:tc>
        <w:tc>
          <w:tcPr>
            <w:tcW w:w="1995" w:type="dxa"/>
          </w:tcPr>
          <w:p w:rsidR="00CA0D06" w:rsidRPr="00B31A26" w:rsidRDefault="00A3045E" w:rsidP="00192A1E">
            <w:pPr>
              <w:ind w:right="49"/>
              <w:rPr>
                <w:rFonts w:cstheme="minorHAnsi"/>
                <w:b/>
                <w:color w:val="000000" w:themeColor="text1"/>
                <w:sz w:val="20"/>
                <w:szCs w:val="20"/>
              </w:rPr>
            </w:pPr>
            <w:r w:rsidRPr="00B31A26">
              <w:rPr>
                <w:rFonts w:cstheme="minorHAnsi"/>
                <w:color w:val="000000" w:themeColor="text1"/>
                <w:sz w:val="20"/>
                <w:szCs w:val="20"/>
              </w:rPr>
              <w:t>Dirección Técnica de Gestión de Información</w:t>
            </w:r>
          </w:p>
        </w:tc>
        <w:tc>
          <w:tcPr>
            <w:tcW w:w="1690" w:type="dxa"/>
          </w:tcPr>
          <w:p w:rsidR="00CA0D06" w:rsidRPr="00B31A26" w:rsidRDefault="00816FF5" w:rsidP="00192A1E">
            <w:pPr>
              <w:ind w:right="49"/>
              <w:rPr>
                <w:rFonts w:cstheme="minorHAnsi"/>
                <w:bCs/>
                <w:color w:val="000000" w:themeColor="text1"/>
                <w:sz w:val="20"/>
                <w:szCs w:val="20"/>
              </w:rPr>
            </w:pPr>
            <w:r w:rsidRPr="00B31A26">
              <w:rPr>
                <w:rFonts w:cstheme="minorHAnsi"/>
                <w:bCs/>
                <w:color w:val="000000" w:themeColor="text1"/>
                <w:sz w:val="20"/>
                <w:szCs w:val="20"/>
              </w:rPr>
              <w:t>Permanente</w:t>
            </w:r>
          </w:p>
        </w:tc>
      </w:tr>
      <w:tr w:rsidR="00B31A26" w:rsidRPr="00B31A26" w:rsidTr="00B31A26">
        <w:tc>
          <w:tcPr>
            <w:tcW w:w="1765" w:type="dxa"/>
          </w:tcPr>
          <w:p w:rsidR="00CA0D06" w:rsidRPr="00B31A26" w:rsidRDefault="00CA0D06" w:rsidP="00192A1E">
            <w:pPr>
              <w:ind w:right="49"/>
              <w:rPr>
                <w:rFonts w:eastAsia="Times New Roman"/>
                <w:bCs/>
                <w:color w:val="000000" w:themeColor="text1"/>
                <w:sz w:val="20"/>
                <w:szCs w:val="20"/>
                <w:lang w:eastAsia="es-CO"/>
              </w:rPr>
            </w:pPr>
            <w:r w:rsidRPr="00B31A26">
              <w:rPr>
                <w:rFonts w:eastAsia="Times New Roman"/>
                <w:bCs/>
                <w:color w:val="000000" w:themeColor="text1"/>
                <w:sz w:val="20"/>
                <w:szCs w:val="20"/>
                <w:lang w:eastAsia="es-CO"/>
              </w:rPr>
              <w:t xml:space="preserve">Monitoreo del Acceso a la </w:t>
            </w:r>
            <w:r w:rsidRPr="00B31A26">
              <w:rPr>
                <w:rFonts w:eastAsia="Times New Roman"/>
                <w:bCs/>
                <w:color w:val="000000" w:themeColor="text1"/>
                <w:sz w:val="20"/>
                <w:szCs w:val="20"/>
                <w:lang w:eastAsia="es-CO"/>
              </w:rPr>
              <w:lastRenderedPageBreak/>
              <w:t>Información Pública</w:t>
            </w:r>
          </w:p>
        </w:tc>
        <w:tc>
          <w:tcPr>
            <w:tcW w:w="587" w:type="dxa"/>
          </w:tcPr>
          <w:p w:rsidR="00CA0D06" w:rsidRPr="00B31A26" w:rsidRDefault="005505DD" w:rsidP="00192A1E">
            <w:pPr>
              <w:ind w:right="49"/>
              <w:rPr>
                <w:rFonts w:cstheme="minorHAnsi"/>
                <w:color w:val="000000" w:themeColor="text1"/>
                <w:sz w:val="20"/>
                <w:szCs w:val="20"/>
              </w:rPr>
            </w:pPr>
            <w:r>
              <w:rPr>
                <w:rFonts w:cstheme="minorHAnsi"/>
                <w:color w:val="000000" w:themeColor="text1"/>
                <w:sz w:val="20"/>
                <w:szCs w:val="20"/>
              </w:rPr>
              <w:lastRenderedPageBreak/>
              <w:t>5.10</w:t>
            </w:r>
          </w:p>
        </w:tc>
        <w:tc>
          <w:tcPr>
            <w:tcW w:w="2038" w:type="dxa"/>
          </w:tcPr>
          <w:p w:rsidR="00CA0D06" w:rsidRPr="00B31A26" w:rsidRDefault="00B26C8A" w:rsidP="00192A1E">
            <w:pPr>
              <w:ind w:right="49"/>
              <w:rPr>
                <w:rFonts w:cstheme="minorHAnsi"/>
                <w:color w:val="000000" w:themeColor="text1"/>
                <w:sz w:val="20"/>
                <w:szCs w:val="20"/>
              </w:rPr>
            </w:pPr>
            <w:r w:rsidRPr="00B31A26">
              <w:rPr>
                <w:rFonts w:cstheme="minorHAnsi"/>
                <w:color w:val="000000" w:themeColor="text1"/>
                <w:sz w:val="20"/>
                <w:szCs w:val="20"/>
              </w:rPr>
              <w:t xml:space="preserve">Informes de solicitudes de acceso </w:t>
            </w:r>
            <w:r w:rsidRPr="00B31A26">
              <w:rPr>
                <w:rFonts w:cstheme="minorHAnsi"/>
                <w:color w:val="000000" w:themeColor="text1"/>
                <w:sz w:val="20"/>
                <w:szCs w:val="20"/>
              </w:rPr>
              <w:lastRenderedPageBreak/>
              <w:t>a la información:</w:t>
            </w:r>
            <w:r w:rsidR="00685D51" w:rsidRPr="00B31A26">
              <w:rPr>
                <w:rFonts w:cstheme="minorHAnsi"/>
                <w:color w:val="000000" w:themeColor="text1"/>
                <w:sz w:val="20"/>
                <w:szCs w:val="20"/>
              </w:rPr>
              <w:t xml:space="preserve"> recibidas, trasladadas, tiempo de respuesta y solicitudes de negación de acceso a la información</w:t>
            </w:r>
          </w:p>
        </w:tc>
        <w:tc>
          <w:tcPr>
            <w:tcW w:w="2126" w:type="dxa"/>
          </w:tcPr>
          <w:p w:rsidR="00CA0D06" w:rsidRPr="00B31A26" w:rsidRDefault="00685D51" w:rsidP="00192A1E">
            <w:pPr>
              <w:ind w:right="49"/>
              <w:rPr>
                <w:rFonts w:cstheme="minorHAnsi"/>
                <w:color w:val="000000" w:themeColor="text1"/>
                <w:sz w:val="20"/>
                <w:szCs w:val="20"/>
              </w:rPr>
            </w:pPr>
            <w:r w:rsidRPr="00B31A26">
              <w:rPr>
                <w:rFonts w:cstheme="minorHAnsi"/>
                <w:color w:val="000000" w:themeColor="text1"/>
                <w:sz w:val="20"/>
                <w:szCs w:val="20"/>
              </w:rPr>
              <w:lastRenderedPageBreak/>
              <w:t xml:space="preserve">Informes trimestrales de PQRDS publicados </w:t>
            </w:r>
            <w:r w:rsidRPr="00B31A26">
              <w:rPr>
                <w:rFonts w:cstheme="minorHAnsi"/>
                <w:color w:val="000000" w:themeColor="text1"/>
                <w:sz w:val="20"/>
                <w:szCs w:val="20"/>
              </w:rPr>
              <w:lastRenderedPageBreak/>
              <w:t>en la página web institucional</w:t>
            </w:r>
          </w:p>
        </w:tc>
        <w:tc>
          <w:tcPr>
            <w:tcW w:w="1995" w:type="dxa"/>
          </w:tcPr>
          <w:p w:rsidR="00CA0D06" w:rsidRPr="00B31A26" w:rsidRDefault="00C659BF" w:rsidP="00192A1E">
            <w:pPr>
              <w:ind w:right="49"/>
              <w:rPr>
                <w:rFonts w:cstheme="minorHAnsi"/>
                <w:b/>
                <w:color w:val="000000" w:themeColor="text1"/>
                <w:sz w:val="20"/>
                <w:szCs w:val="20"/>
              </w:rPr>
            </w:pPr>
            <w:r w:rsidRPr="00B31A26">
              <w:rPr>
                <w:rFonts w:cstheme="minorHAnsi"/>
                <w:color w:val="000000" w:themeColor="text1"/>
                <w:sz w:val="20"/>
                <w:szCs w:val="20"/>
              </w:rPr>
              <w:lastRenderedPageBreak/>
              <w:t xml:space="preserve">Grupo de Trabajo de Participación </w:t>
            </w:r>
            <w:r w:rsidRPr="00B31A26">
              <w:rPr>
                <w:rFonts w:cstheme="minorHAnsi"/>
                <w:color w:val="000000" w:themeColor="text1"/>
                <w:sz w:val="20"/>
                <w:szCs w:val="20"/>
              </w:rPr>
              <w:lastRenderedPageBreak/>
              <w:t>Ciudadana y Comunicaciones</w:t>
            </w:r>
          </w:p>
        </w:tc>
        <w:tc>
          <w:tcPr>
            <w:tcW w:w="1690" w:type="dxa"/>
          </w:tcPr>
          <w:p w:rsidR="00CA0D06" w:rsidRPr="00B31A26" w:rsidRDefault="00816FF5" w:rsidP="00192A1E">
            <w:pPr>
              <w:ind w:right="49"/>
              <w:rPr>
                <w:rFonts w:cstheme="minorHAnsi"/>
                <w:b/>
                <w:color w:val="000000" w:themeColor="text1"/>
                <w:sz w:val="20"/>
                <w:szCs w:val="20"/>
              </w:rPr>
            </w:pPr>
            <w:r w:rsidRPr="00B31A26">
              <w:rPr>
                <w:rFonts w:cstheme="minorHAnsi"/>
                <w:color w:val="000000" w:themeColor="text1"/>
                <w:sz w:val="20"/>
                <w:szCs w:val="20"/>
              </w:rPr>
              <w:lastRenderedPageBreak/>
              <w:t>Permanente</w:t>
            </w:r>
          </w:p>
        </w:tc>
      </w:tr>
    </w:tbl>
    <w:p w:rsidR="00013DEA" w:rsidRPr="00F43434" w:rsidRDefault="00013DEA" w:rsidP="00192A1E">
      <w:pPr>
        <w:tabs>
          <w:tab w:val="left" w:pos="284"/>
        </w:tabs>
        <w:spacing w:after="0" w:line="240" w:lineRule="auto"/>
        <w:ind w:right="49"/>
        <w:outlineLvl w:val="0"/>
        <w:rPr>
          <w:rFonts w:cstheme="minorHAnsi"/>
          <w:b/>
          <w:color w:val="000000" w:themeColor="text1"/>
        </w:rPr>
      </w:pPr>
    </w:p>
    <w:p w:rsidR="00D311CC" w:rsidRDefault="00D311CC" w:rsidP="007C256E">
      <w:pPr>
        <w:pStyle w:val="Prrafodelista"/>
        <w:numPr>
          <w:ilvl w:val="1"/>
          <w:numId w:val="15"/>
        </w:numPr>
        <w:tabs>
          <w:tab w:val="left" w:pos="284"/>
        </w:tabs>
        <w:spacing w:after="0" w:line="240" w:lineRule="auto"/>
        <w:ind w:right="49"/>
        <w:outlineLvl w:val="0"/>
        <w:rPr>
          <w:rFonts w:cstheme="minorHAnsi"/>
          <w:b/>
          <w:color w:val="000000" w:themeColor="text1"/>
        </w:rPr>
      </w:pPr>
      <w:bookmarkStart w:id="11" w:name="_Toc27656846"/>
      <w:r w:rsidRPr="00F43434">
        <w:rPr>
          <w:rFonts w:cstheme="minorHAnsi"/>
          <w:b/>
          <w:color w:val="000000" w:themeColor="text1"/>
        </w:rPr>
        <w:t>Componente 6: Iniciativas adicionales</w:t>
      </w:r>
      <w:bookmarkEnd w:id="11"/>
    </w:p>
    <w:p w:rsidR="00B31A26" w:rsidRPr="00B31A26" w:rsidRDefault="00B31A26" w:rsidP="00B31A26">
      <w:pPr>
        <w:tabs>
          <w:tab w:val="left" w:pos="284"/>
        </w:tabs>
        <w:spacing w:after="0" w:line="240" w:lineRule="auto"/>
        <w:ind w:left="284" w:right="49"/>
        <w:outlineLvl w:val="0"/>
        <w:rPr>
          <w:rFonts w:cstheme="minorHAnsi"/>
          <w:b/>
          <w:color w:val="000000" w:themeColor="text1"/>
        </w:rPr>
      </w:pPr>
    </w:p>
    <w:tbl>
      <w:tblPr>
        <w:tblStyle w:val="Tablaconcuadrcula"/>
        <w:tblW w:w="0" w:type="auto"/>
        <w:tblLayout w:type="fixed"/>
        <w:tblLook w:val="04A0" w:firstRow="1" w:lastRow="0" w:firstColumn="1" w:lastColumn="0" w:noHBand="0" w:noVBand="1"/>
      </w:tblPr>
      <w:tblGrid>
        <w:gridCol w:w="1765"/>
        <w:gridCol w:w="587"/>
        <w:gridCol w:w="2038"/>
        <w:gridCol w:w="1507"/>
        <w:gridCol w:w="1725"/>
        <w:gridCol w:w="2721"/>
      </w:tblGrid>
      <w:tr w:rsidR="005844CB" w:rsidRPr="00B31A26" w:rsidTr="00B31A26">
        <w:tc>
          <w:tcPr>
            <w:tcW w:w="10343" w:type="dxa"/>
            <w:gridSpan w:val="6"/>
          </w:tcPr>
          <w:p w:rsidR="00CA0D06" w:rsidRPr="00B31A26" w:rsidRDefault="00B31A26" w:rsidP="00B31A26">
            <w:pPr>
              <w:pStyle w:val="Prrafodelista"/>
              <w:tabs>
                <w:tab w:val="left" w:pos="284"/>
              </w:tabs>
              <w:ind w:left="644" w:right="49"/>
              <w:jc w:val="center"/>
              <w:outlineLvl w:val="0"/>
              <w:rPr>
                <w:rFonts w:cstheme="minorHAnsi"/>
                <w:b/>
                <w:color w:val="000000" w:themeColor="text1"/>
                <w:sz w:val="20"/>
                <w:szCs w:val="20"/>
              </w:rPr>
            </w:pPr>
            <w:r w:rsidRPr="00B31A26">
              <w:rPr>
                <w:rFonts w:cstheme="minorHAnsi"/>
                <w:b/>
                <w:color w:val="000000" w:themeColor="text1"/>
                <w:sz w:val="20"/>
                <w:szCs w:val="20"/>
              </w:rPr>
              <w:t>Componente 6: Iniciativas adicionales</w:t>
            </w:r>
          </w:p>
        </w:tc>
      </w:tr>
      <w:tr w:rsidR="00816FF5" w:rsidRPr="00B31A26" w:rsidTr="00B31A26">
        <w:tc>
          <w:tcPr>
            <w:tcW w:w="1765" w:type="dxa"/>
          </w:tcPr>
          <w:p w:rsidR="00CA0D06" w:rsidRPr="00B31A26" w:rsidRDefault="00CA0D06" w:rsidP="00192A1E">
            <w:pPr>
              <w:ind w:right="49"/>
              <w:rPr>
                <w:rFonts w:cstheme="minorHAnsi"/>
                <w:b/>
                <w:color w:val="000000" w:themeColor="text1"/>
                <w:sz w:val="20"/>
                <w:szCs w:val="20"/>
              </w:rPr>
            </w:pPr>
            <w:r w:rsidRPr="00B31A26">
              <w:rPr>
                <w:rFonts w:cstheme="minorHAnsi"/>
                <w:b/>
                <w:color w:val="000000" w:themeColor="text1"/>
                <w:sz w:val="20"/>
                <w:szCs w:val="20"/>
              </w:rPr>
              <w:t>Subcomponente</w:t>
            </w:r>
          </w:p>
        </w:tc>
        <w:tc>
          <w:tcPr>
            <w:tcW w:w="587" w:type="dxa"/>
          </w:tcPr>
          <w:p w:rsidR="00CA0D06" w:rsidRPr="00B31A26" w:rsidRDefault="00CA0D06" w:rsidP="00192A1E">
            <w:pPr>
              <w:ind w:right="49"/>
              <w:rPr>
                <w:rFonts w:cstheme="minorHAnsi"/>
                <w:b/>
                <w:color w:val="000000" w:themeColor="text1"/>
                <w:sz w:val="20"/>
                <w:szCs w:val="20"/>
              </w:rPr>
            </w:pPr>
            <w:r w:rsidRPr="00B31A26">
              <w:rPr>
                <w:rFonts w:cstheme="minorHAnsi"/>
                <w:b/>
                <w:color w:val="000000" w:themeColor="text1"/>
                <w:sz w:val="20"/>
                <w:szCs w:val="20"/>
              </w:rPr>
              <w:t>No.</w:t>
            </w:r>
          </w:p>
        </w:tc>
        <w:tc>
          <w:tcPr>
            <w:tcW w:w="2038" w:type="dxa"/>
          </w:tcPr>
          <w:p w:rsidR="00CA0D06" w:rsidRPr="00B31A26" w:rsidRDefault="00CA0D06" w:rsidP="00192A1E">
            <w:pPr>
              <w:ind w:right="49"/>
              <w:rPr>
                <w:rFonts w:cstheme="minorHAnsi"/>
                <w:b/>
                <w:color w:val="000000" w:themeColor="text1"/>
                <w:sz w:val="20"/>
                <w:szCs w:val="20"/>
              </w:rPr>
            </w:pPr>
            <w:r w:rsidRPr="00B31A26">
              <w:rPr>
                <w:rFonts w:cstheme="minorHAnsi"/>
                <w:b/>
                <w:color w:val="000000" w:themeColor="text1"/>
                <w:sz w:val="20"/>
                <w:szCs w:val="20"/>
              </w:rPr>
              <w:t>Actividad</w:t>
            </w:r>
          </w:p>
        </w:tc>
        <w:tc>
          <w:tcPr>
            <w:tcW w:w="1507" w:type="dxa"/>
          </w:tcPr>
          <w:p w:rsidR="00CA0D06" w:rsidRPr="00B31A26" w:rsidRDefault="00CA0D06" w:rsidP="00192A1E">
            <w:pPr>
              <w:ind w:right="49"/>
              <w:rPr>
                <w:rFonts w:cstheme="minorHAnsi"/>
                <w:b/>
                <w:color w:val="000000" w:themeColor="text1"/>
                <w:sz w:val="20"/>
                <w:szCs w:val="20"/>
              </w:rPr>
            </w:pPr>
            <w:r w:rsidRPr="00B31A26">
              <w:rPr>
                <w:rFonts w:cstheme="minorHAnsi"/>
                <w:b/>
                <w:color w:val="000000" w:themeColor="text1"/>
                <w:sz w:val="20"/>
                <w:szCs w:val="20"/>
              </w:rPr>
              <w:t>Meta o producto</w:t>
            </w:r>
          </w:p>
        </w:tc>
        <w:tc>
          <w:tcPr>
            <w:tcW w:w="1725" w:type="dxa"/>
          </w:tcPr>
          <w:p w:rsidR="00CA0D06" w:rsidRPr="00B31A26" w:rsidRDefault="00CA0D06" w:rsidP="00192A1E">
            <w:pPr>
              <w:ind w:right="49"/>
              <w:rPr>
                <w:rFonts w:cstheme="minorHAnsi"/>
                <w:b/>
                <w:color w:val="000000" w:themeColor="text1"/>
                <w:sz w:val="20"/>
                <w:szCs w:val="20"/>
              </w:rPr>
            </w:pPr>
            <w:r w:rsidRPr="00B31A26">
              <w:rPr>
                <w:rFonts w:cstheme="minorHAnsi"/>
                <w:b/>
                <w:color w:val="000000" w:themeColor="text1"/>
                <w:sz w:val="20"/>
                <w:szCs w:val="20"/>
              </w:rPr>
              <w:t>Responsable</w:t>
            </w:r>
          </w:p>
        </w:tc>
        <w:tc>
          <w:tcPr>
            <w:tcW w:w="2721" w:type="dxa"/>
          </w:tcPr>
          <w:p w:rsidR="00CA0D06" w:rsidRPr="00B31A26" w:rsidRDefault="00CA0D06" w:rsidP="00192A1E">
            <w:pPr>
              <w:ind w:right="49"/>
              <w:rPr>
                <w:rFonts w:cstheme="minorHAnsi"/>
                <w:b/>
                <w:color w:val="000000" w:themeColor="text1"/>
                <w:sz w:val="20"/>
                <w:szCs w:val="20"/>
              </w:rPr>
            </w:pPr>
            <w:r w:rsidRPr="00B31A26">
              <w:rPr>
                <w:rFonts w:cstheme="minorHAnsi"/>
                <w:b/>
                <w:color w:val="000000" w:themeColor="text1"/>
                <w:sz w:val="20"/>
                <w:szCs w:val="20"/>
              </w:rPr>
              <w:t>Fecha Fin</w:t>
            </w:r>
          </w:p>
        </w:tc>
      </w:tr>
      <w:tr w:rsidR="005505DD" w:rsidRPr="00B31A26" w:rsidTr="00B31A26">
        <w:tc>
          <w:tcPr>
            <w:tcW w:w="1765" w:type="dxa"/>
            <w:vMerge w:val="restart"/>
          </w:tcPr>
          <w:p w:rsidR="005505DD" w:rsidRPr="00B31A26" w:rsidRDefault="005505DD" w:rsidP="00192A1E">
            <w:pPr>
              <w:ind w:right="49"/>
              <w:rPr>
                <w:rFonts w:cstheme="minorHAnsi"/>
                <w:color w:val="000000" w:themeColor="text1"/>
                <w:sz w:val="20"/>
                <w:szCs w:val="20"/>
              </w:rPr>
            </w:pPr>
            <w:r w:rsidRPr="00B31A26">
              <w:rPr>
                <w:rFonts w:cstheme="minorHAnsi"/>
                <w:color w:val="000000" w:themeColor="text1"/>
                <w:sz w:val="20"/>
                <w:szCs w:val="20"/>
              </w:rPr>
              <w:t>Código de Integridad</w:t>
            </w:r>
          </w:p>
        </w:tc>
        <w:tc>
          <w:tcPr>
            <w:tcW w:w="587" w:type="dxa"/>
          </w:tcPr>
          <w:p w:rsidR="005505DD" w:rsidRPr="00B31A26" w:rsidRDefault="005505DD" w:rsidP="00192A1E">
            <w:pPr>
              <w:ind w:right="49"/>
              <w:rPr>
                <w:rFonts w:cstheme="minorHAnsi"/>
                <w:bCs/>
                <w:color w:val="000000" w:themeColor="text1"/>
                <w:sz w:val="20"/>
                <w:szCs w:val="20"/>
              </w:rPr>
            </w:pPr>
            <w:r w:rsidRPr="00B31A26">
              <w:rPr>
                <w:rFonts w:cstheme="minorHAnsi"/>
                <w:bCs/>
                <w:color w:val="000000" w:themeColor="text1"/>
                <w:sz w:val="20"/>
                <w:szCs w:val="20"/>
              </w:rPr>
              <w:t>6.1</w:t>
            </w:r>
          </w:p>
        </w:tc>
        <w:tc>
          <w:tcPr>
            <w:tcW w:w="2038" w:type="dxa"/>
          </w:tcPr>
          <w:p w:rsidR="005505DD" w:rsidRPr="00B31A26" w:rsidRDefault="005505DD" w:rsidP="00192A1E">
            <w:pPr>
              <w:ind w:right="49"/>
              <w:rPr>
                <w:rFonts w:cstheme="minorHAnsi"/>
                <w:bCs/>
                <w:color w:val="000000" w:themeColor="text1"/>
                <w:sz w:val="20"/>
                <w:szCs w:val="20"/>
              </w:rPr>
            </w:pPr>
            <w:r w:rsidRPr="00B31A26">
              <w:rPr>
                <w:rFonts w:cstheme="minorHAnsi"/>
                <w:bCs/>
                <w:color w:val="000000" w:themeColor="text1"/>
                <w:sz w:val="20"/>
                <w:szCs w:val="20"/>
              </w:rPr>
              <w:t>Actividades de interiorización y apropiación del código de integridad</w:t>
            </w:r>
          </w:p>
        </w:tc>
        <w:tc>
          <w:tcPr>
            <w:tcW w:w="1507" w:type="dxa"/>
          </w:tcPr>
          <w:p w:rsidR="005505DD" w:rsidRPr="00B31A26" w:rsidRDefault="005505DD" w:rsidP="00192A1E">
            <w:pPr>
              <w:ind w:right="49"/>
              <w:rPr>
                <w:rFonts w:cstheme="minorHAnsi"/>
                <w:bCs/>
                <w:color w:val="000000" w:themeColor="text1"/>
                <w:sz w:val="20"/>
                <w:szCs w:val="20"/>
              </w:rPr>
            </w:pPr>
            <w:r w:rsidRPr="00B31A26">
              <w:rPr>
                <w:rFonts w:cstheme="minorHAnsi"/>
                <w:bCs/>
                <w:color w:val="000000" w:themeColor="text1"/>
                <w:sz w:val="20"/>
                <w:szCs w:val="20"/>
              </w:rPr>
              <w:t>Listas de asistencia</w:t>
            </w:r>
          </w:p>
          <w:p w:rsidR="005505DD" w:rsidRPr="00B31A26" w:rsidRDefault="005505DD" w:rsidP="00192A1E">
            <w:pPr>
              <w:ind w:right="49"/>
              <w:rPr>
                <w:rFonts w:cstheme="minorHAnsi"/>
                <w:bCs/>
                <w:color w:val="000000" w:themeColor="text1"/>
                <w:sz w:val="20"/>
                <w:szCs w:val="20"/>
              </w:rPr>
            </w:pPr>
            <w:r w:rsidRPr="00B31A26">
              <w:rPr>
                <w:rFonts w:cstheme="minorHAnsi"/>
                <w:bCs/>
                <w:color w:val="000000" w:themeColor="text1"/>
                <w:sz w:val="20"/>
                <w:szCs w:val="20"/>
              </w:rPr>
              <w:t>Campañas realizadas</w:t>
            </w:r>
          </w:p>
        </w:tc>
        <w:tc>
          <w:tcPr>
            <w:tcW w:w="1725" w:type="dxa"/>
          </w:tcPr>
          <w:p w:rsidR="005505DD" w:rsidRPr="00B31A26" w:rsidRDefault="005505DD" w:rsidP="00192A1E">
            <w:pPr>
              <w:ind w:right="49"/>
              <w:rPr>
                <w:rFonts w:cstheme="minorHAnsi"/>
                <w:bCs/>
                <w:color w:val="000000" w:themeColor="text1"/>
                <w:sz w:val="20"/>
                <w:szCs w:val="20"/>
              </w:rPr>
            </w:pPr>
            <w:r w:rsidRPr="00B31A26">
              <w:rPr>
                <w:rFonts w:cstheme="minorHAnsi"/>
                <w:bCs/>
                <w:color w:val="000000" w:themeColor="text1"/>
                <w:sz w:val="20"/>
                <w:szCs w:val="20"/>
              </w:rPr>
              <w:t>Grupo de Trabajo Talento Humano</w:t>
            </w:r>
          </w:p>
        </w:tc>
        <w:tc>
          <w:tcPr>
            <w:tcW w:w="2721" w:type="dxa"/>
          </w:tcPr>
          <w:p w:rsidR="005505DD" w:rsidRPr="00B31A26" w:rsidRDefault="005505DD" w:rsidP="00192A1E">
            <w:pPr>
              <w:ind w:right="49"/>
              <w:rPr>
                <w:rFonts w:cstheme="minorHAnsi"/>
                <w:bCs/>
                <w:color w:val="000000" w:themeColor="text1"/>
                <w:sz w:val="20"/>
                <w:szCs w:val="20"/>
              </w:rPr>
            </w:pPr>
            <w:r w:rsidRPr="00B31A26">
              <w:rPr>
                <w:rFonts w:cstheme="minorHAnsi"/>
                <w:bCs/>
                <w:color w:val="000000" w:themeColor="text1"/>
                <w:sz w:val="20"/>
                <w:szCs w:val="20"/>
              </w:rPr>
              <w:t>Permanente</w:t>
            </w:r>
          </w:p>
        </w:tc>
      </w:tr>
      <w:tr w:rsidR="005505DD" w:rsidRPr="00B31A26" w:rsidTr="00B31A26">
        <w:tc>
          <w:tcPr>
            <w:tcW w:w="1765" w:type="dxa"/>
            <w:vMerge/>
          </w:tcPr>
          <w:p w:rsidR="005505DD" w:rsidRPr="00B31A26" w:rsidRDefault="005505DD" w:rsidP="00192A1E">
            <w:pPr>
              <w:ind w:right="49"/>
              <w:rPr>
                <w:rFonts w:cstheme="minorHAnsi"/>
                <w:color w:val="000000" w:themeColor="text1"/>
                <w:sz w:val="20"/>
                <w:szCs w:val="20"/>
              </w:rPr>
            </w:pPr>
          </w:p>
        </w:tc>
        <w:tc>
          <w:tcPr>
            <w:tcW w:w="587" w:type="dxa"/>
          </w:tcPr>
          <w:p w:rsidR="005505DD" w:rsidRPr="00B31A26" w:rsidRDefault="005505DD" w:rsidP="00192A1E">
            <w:pPr>
              <w:ind w:right="49"/>
              <w:rPr>
                <w:rFonts w:cstheme="minorHAnsi"/>
                <w:bCs/>
                <w:color w:val="000000" w:themeColor="text1"/>
                <w:sz w:val="20"/>
                <w:szCs w:val="20"/>
              </w:rPr>
            </w:pPr>
            <w:r>
              <w:rPr>
                <w:rFonts w:cstheme="minorHAnsi"/>
                <w:bCs/>
                <w:color w:val="000000" w:themeColor="text1"/>
                <w:sz w:val="20"/>
                <w:szCs w:val="20"/>
              </w:rPr>
              <w:t>6.2.</w:t>
            </w:r>
          </w:p>
        </w:tc>
        <w:tc>
          <w:tcPr>
            <w:tcW w:w="2038" w:type="dxa"/>
          </w:tcPr>
          <w:p w:rsidR="005505DD" w:rsidRPr="00B31A26" w:rsidRDefault="005505DD" w:rsidP="00192A1E">
            <w:pPr>
              <w:ind w:right="49"/>
              <w:rPr>
                <w:rFonts w:cstheme="minorHAnsi"/>
                <w:bCs/>
                <w:color w:val="000000" w:themeColor="text1"/>
                <w:sz w:val="20"/>
                <w:szCs w:val="20"/>
              </w:rPr>
            </w:pPr>
            <w:r w:rsidRPr="00B31A26">
              <w:rPr>
                <w:rFonts w:cstheme="minorHAnsi"/>
                <w:bCs/>
                <w:color w:val="000000" w:themeColor="text1"/>
                <w:sz w:val="20"/>
                <w:szCs w:val="20"/>
              </w:rPr>
              <w:t>Proponer mecanismos de difusión de los valores del código de integridad</w:t>
            </w:r>
          </w:p>
        </w:tc>
        <w:tc>
          <w:tcPr>
            <w:tcW w:w="1507" w:type="dxa"/>
          </w:tcPr>
          <w:p w:rsidR="005505DD" w:rsidRPr="00B31A26" w:rsidRDefault="005505DD" w:rsidP="00192A1E">
            <w:pPr>
              <w:ind w:right="49"/>
              <w:rPr>
                <w:rFonts w:cstheme="minorHAnsi"/>
                <w:bCs/>
                <w:color w:val="000000" w:themeColor="text1"/>
                <w:sz w:val="20"/>
                <w:szCs w:val="20"/>
              </w:rPr>
            </w:pPr>
            <w:r w:rsidRPr="00B31A26">
              <w:rPr>
                <w:rFonts w:cstheme="minorHAnsi"/>
                <w:bCs/>
                <w:color w:val="000000" w:themeColor="text1"/>
                <w:sz w:val="20"/>
                <w:szCs w:val="20"/>
              </w:rPr>
              <w:t>Piezas gráficas de socialización</w:t>
            </w:r>
          </w:p>
        </w:tc>
        <w:tc>
          <w:tcPr>
            <w:tcW w:w="1725" w:type="dxa"/>
          </w:tcPr>
          <w:p w:rsidR="005505DD" w:rsidRPr="00B31A26" w:rsidRDefault="005505DD" w:rsidP="00192A1E">
            <w:pPr>
              <w:ind w:right="49"/>
              <w:rPr>
                <w:rFonts w:cstheme="minorHAnsi"/>
                <w:bCs/>
                <w:color w:val="000000" w:themeColor="text1"/>
                <w:sz w:val="20"/>
                <w:szCs w:val="20"/>
              </w:rPr>
            </w:pPr>
            <w:r w:rsidRPr="00B31A26">
              <w:rPr>
                <w:rFonts w:cstheme="minorHAnsi"/>
                <w:bCs/>
                <w:color w:val="000000" w:themeColor="text1"/>
                <w:sz w:val="20"/>
                <w:szCs w:val="20"/>
              </w:rPr>
              <w:t>Grupo de Trabajo Talento Humano</w:t>
            </w:r>
          </w:p>
          <w:p w:rsidR="005505DD" w:rsidRPr="00B31A26" w:rsidRDefault="005505DD" w:rsidP="00192A1E">
            <w:pPr>
              <w:ind w:right="49"/>
              <w:rPr>
                <w:rFonts w:cstheme="minorHAnsi"/>
                <w:bCs/>
                <w:color w:val="000000" w:themeColor="text1"/>
                <w:sz w:val="20"/>
                <w:szCs w:val="20"/>
              </w:rPr>
            </w:pPr>
          </w:p>
          <w:p w:rsidR="005505DD" w:rsidRPr="00B31A26" w:rsidRDefault="005505DD" w:rsidP="00192A1E">
            <w:pPr>
              <w:ind w:right="49"/>
              <w:rPr>
                <w:rFonts w:cstheme="minorHAnsi"/>
                <w:bCs/>
                <w:color w:val="000000" w:themeColor="text1"/>
                <w:sz w:val="20"/>
                <w:szCs w:val="20"/>
              </w:rPr>
            </w:pPr>
            <w:r w:rsidRPr="00B31A26">
              <w:rPr>
                <w:rFonts w:cstheme="minorHAnsi"/>
                <w:bCs/>
                <w:color w:val="000000" w:themeColor="text1"/>
                <w:sz w:val="20"/>
                <w:szCs w:val="20"/>
              </w:rPr>
              <w:t xml:space="preserve">Grupo de trabajo </w:t>
            </w:r>
            <w:r w:rsidRPr="00B31A26">
              <w:rPr>
                <w:rFonts w:cstheme="minorHAnsi"/>
                <w:color w:val="000000" w:themeColor="text1"/>
                <w:sz w:val="20"/>
                <w:szCs w:val="20"/>
              </w:rPr>
              <w:t>Participación Ciudadana y Comunicaciones</w:t>
            </w:r>
          </w:p>
        </w:tc>
        <w:tc>
          <w:tcPr>
            <w:tcW w:w="2721" w:type="dxa"/>
          </w:tcPr>
          <w:p w:rsidR="005505DD" w:rsidRPr="00B31A26" w:rsidRDefault="005505DD" w:rsidP="00192A1E">
            <w:pPr>
              <w:ind w:right="49"/>
              <w:rPr>
                <w:rFonts w:cstheme="minorHAnsi"/>
                <w:bCs/>
                <w:color w:val="000000" w:themeColor="text1"/>
                <w:sz w:val="20"/>
                <w:szCs w:val="20"/>
              </w:rPr>
            </w:pPr>
            <w:r w:rsidRPr="00B31A26">
              <w:rPr>
                <w:rFonts w:cstheme="minorHAnsi"/>
                <w:bCs/>
                <w:color w:val="000000" w:themeColor="text1"/>
                <w:sz w:val="20"/>
                <w:szCs w:val="20"/>
              </w:rPr>
              <w:t>30 de diciembre de 2020 de 2020</w:t>
            </w:r>
          </w:p>
        </w:tc>
      </w:tr>
      <w:tr w:rsidR="00816FF5" w:rsidRPr="00B31A26" w:rsidTr="00B31A26">
        <w:tc>
          <w:tcPr>
            <w:tcW w:w="1765" w:type="dxa"/>
          </w:tcPr>
          <w:p w:rsidR="00651E84" w:rsidRPr="00B31A26" w:rsidRDefault="00651E84" w:rsidP="00192A1E">
            <w:pPr>
              <w:ind w:right="49"/>
              <w:rPr>
                <w:rFonts w:cstheme="minorHAnsi"/>
                <w:color w:val="000000" w:themeColor="text1"/>
                <w:sz w:val="20"/>
                <w:szCs w:val="20"/>
              </w:rPr>
            </w:pPr>
            <w:r w:rsidRPr="00B31A26">
              <w:rPr>
                <w:rFonts w:cstheme="minorHAnsi"/>
                <w:color w:val="000000" w:themeColor="text1"/>
                <w:sz w:val="20"/>
                <w:szCs w:val="20"/>
              </w:rPr>
              <w:t>Circular conjunta 100-006</w:t>
            </w:r>
          </w:p>
        </w:tc>
        <w:tc>
          <w:tcPr>
            <w:tcW w:w="587" w:type="dxa"/>
          </w:tcPr>
          <w:p w:rsidR="00651E84" w:rsidRPr="00B31A26" w:rsidRDefault="00B31A26" w:rsidP="00192A1E">
            <w:pPr>
              <w:ind w:right="49"/>
              <w:rPr>
                <w:rFonts w:cstheme="minorHAnsi"/>
                <w:bCs/>
                <w:color w:val="000000" w:themeColor="text1"/>
                <w:sz w:val="20"/>
                <w:szCs w:val="20"/>
              </w:rPr>
            </w:pPr>
            <w:r>
              <w:rPr>
                <w:rFonts w:cstheme="minorHAnsi"/>
                <w:bCs/>
                <w:color w:val="000000" w:themeColor="text1"/>
                <w:sz w:val="20"/>
                <w:szCs w:val="20"/>
              </w:rPr>
              <w:t>6.2</w:t>
            </w:r>
          </w:p>
        </w:tc>
        <w:tc>
          <w:tcPr>
            <w:tcW w:w="2038" w:type="dxa"/>
          </w:tcPr>
          <w:p w:rsidR="00651E84" w:rsidRPr="005505DD" w:rsidRDefault="005505DD" w:rsidP="005505DD">
            <w:pPr>
              <w:ind w:right="49"/>
              <w:rPr>
                <w:rFonts w:cstheme="minorHAnsi"/>
                <w:bCs/>
                <w:sz w:val="20"/>
                <w:szCs w:val="20"/>
              </w:rPr>
            </w:pPr>
            <w:r>
              <w:rPr>
                <w:rFonts w:cstheme="minorHAnsi"/>
                <w:bCs/>
                <w:sz w:val="20"/>
                <w:szCs w:val="20"/>
              </w:rPr>
              <w:t>Revisar el impacto de la misionalidad del SGC y</w:t>
            </w:r>
            <w:r w:rsidR="00651E84" w:rsidRPr="005505DD">
              <w:rPr>
                <w:rFonts w:cstheme="minorHAnsi"/>
                <w:bCs/>
                <w:sz w:val="20"/>
                <w:szCs w:val="20"/>
              </w:rPr>
              <w:t xml:space="preserve"> documentar </w:t>
            </w:r>
            <w:r>
              <w:rPr>
                <w:rFonts w:cstheme="minorHAnsi"/>
                <w:bCs/>
                <w:sz w:val="20"/>
                <w:szCs w:val="20"/>
              </w:rPr>
              <w:t>aquellos</w:t>
            </w:r>
            <w:r w:rsidR="00651E84" w:rsidRPr="005505DD">
              <w:rPr>
                <w:rFonts w:cstheme="minorHAnsi"/>
                <w:bCs/>
                <w:sz w:val="20"/>
                <w:szCs w:val="20"/>
              </w:rPr>
              <w:t xml:space="preserve"> avances de </w:t>
            </w:r>
            <w:r>
              <w:rPr>
                <w:rFonts w:cstheme="minorHAnsi"/>
                <w:bCs/>
                <w:sz w:val="20"/>
                <w:szCs w:val="20"/>
              </w:rPr>
              <w:t xml:space="preserve">gestión </w:t>
            </w:r>
            <w:r w:rsidR="00651E84" w:rsidRPr="005505DD">
              <w:rPr>
                <w:rFonts w:cstheme="minorHAnsi"/>
                <w:bCs/>
                <w:sz w:val="20"/>
                <w:szCs w:val="20"/>
              </w:rPr>
              <w:t>en la implementación del Acuerdo de Paz bajo los lineamientos del Sistema de Rendición de Cuentas a cargo del DAFP</w:t>
            </w:r>
            <w:r>
              <w:rPr>
                <w:rFonts w:cstheme="minorHAnsi"/>
                <w:bCs/>
                <w:sz w:val="20"/>
                <w:szCs w:val="20"/>
              </w:rPr>
              <w:t>.</w:t>
            </w:r>
          </w:p>
        </w:tc>
        <w:tc>
          <w:tcPr>
            <w:tcW w:w="1507" w:type="dxa"/>
          </w:tcPr>
          <w:p w:rsidR="00651E84" w:rsidRPr="005505DD" w:rsidRDefault="00651E84" w:rsidP="005505DD">
            <w:pPr>
              <w:ind w:right="49"/>
              <w:rPr>
                <w:rFonts w:cstheme="minorHAnsi"/>
                <w:bCs/>
                <w:sz w:val="20"/>
                <w:szCs w:val="20"/>
              </w:rPr>
            </w:pPr>
            <w:r w:rsidRPr="005505DD">
              <w:rPr>
                <w:rFonts w:cstheme="minorHAnsi"/>
                <w:bCs/>
                <w:sz w:val="20"/>
                <w:szCs w:val="20"/>
              </w:rPr>
              <w:t xml:space="preserve">Publicación </w:t>
            </w:r>
            <w:r w:rsidR="005505DD">
              <w:rPr>
                <w:rFonts w:cstheme="minorHAnsi"/>
                <w:bCs/>
                <w:sz w:val="20"/>
                <w:szCs w:val="20"/>
              </w:rPr>
              <w:t>de un</w:t>
            </w:r>
            <w:r w:rsidRPr="005505DD">
              <w:rPr>
                <w:rFonts w:cstheme="minorHAnsi"/>
                <w:bCs/>
                <w:sz w:val="20"/>
                <w:szCs w:val="20"/>
              </w:rPr>
              <w:t xml:space="preserve"> </w:t>
            </w:r>
            <w:r w:rsidR="005505DD">
              <w:rPr>
                <w:rFonts w:cstheme="minorHAnsi"/>
                <w:bCs/>
                <w:sz w:val="20"/>
                <w:szCs w:val="20"/>
              </w:rPr>
              <w:t xml:space="preserve">informe sobre el impacto de la gestión del SGC referente a los acuerdos de Paz. </w:t>
            </w:r>
            <w:r w:rsidRPr="005505DD">
              <w:rPr>
                <w:rFonts w:cstheme="minorHAnsi"/>
                <w:bCs/>
                <w:sz w:val="20"/>
                <w:szCs w:val="20"/>
              </w:rPr>
              <w:t xml:space="preserve"> </w:t>
            </w:r>
          </w:p>
        </w:tc>
        <w:tc>
          <w:tcPr>
            <w:tcW w:w="1725" w:type="dxa"/>
          </w:tcPr>
          <w:p w:rsidR="00651E84" w:rsidRPr="005505DD" w:rsidRDefault="00651E84" w:rsidP="00192A1E">
            <w:pPr>
              <w:ind w:right="49"/>
              <w:rPr>
                <w:rFonts w:cstheme="minorHAnsi"/>
                <w:b/>
                <w:sz w:val="20"/>
                <w:szCs w:val="20"/>
              </w:rPr>
            </w:pPr>
            <w:r w:rsidRPr="005505DD">
              <w:rPr>
                <w:rFonts w:cstheme="minorHAnsi"/>
                <w:sz w:val="20"/>
                <w:szCs w:val="20"/>
              </w:rPr>
              <w:t>Grupo de Trabajo Participación Ciudadana y Comunicaciones</w:t>
            </w:r>
          </w:p>
        </w:tc>
        <w:tc>
          <w:tcPr>
            <w:tcW w:w="2721" w:type="dxa"/>
          </w:tcPr>
          <w:p w:rsidR="00651E84" w:rsidRPr="005505DD" w:rsidRDefault="00B31A26" w:rsidP="00192A1E">
            <w:pPr>
              <w:ind w:right="49"/>
              <w:rPr>
                <w:rFonts w:cstheme="minorHAnsi"/>
                <w:b/>
                <w:sz w:val="20"/>
                <w:szCs w:val="20"/>
              </w:rPr>
            </w:pPr>
            <w:r w:rsidRPr="005505DD">
              <w:rPr>
                <w:rFonts w:cstheme="minorHAnsi"/>
                <w:sz w:val="20"/>
                <w:szCs w:val="20"/>
              </w:rPr>
              <w:t>30 de diciembre de 2020</w:t>
            </w:r>
          </w:p>
        </w:tc>
      </w:tr>
    </w:tbl>
    <w:p w:rsidR="000A18B0" w:rsidRDefault="000A18B0" w:rsidP="00192A1E">
      <w:pPr>
        <w:tabs>
          <w:tab w:val="left" w:pos="284"/>
        </w:tabs>
        <w:spacing w:after="0" w:line="240" w:lineRule="auto"/>
        <w:ind w:left="360" w:right="49"/>
        <w:jc w:val="both"/>
        <w:rPr>
          <w:color w:val="000000" w:themeColor="text1"/>
        </w:rPr>
      </w:pPr>
    </w:p>
    <w:p w:rsidR="005505DD" w:rsidRDefault="005505DD" w:rsidP="00192A1E">
      <w:pPr>
        <w:tabs>
          <w:tab w:val="left" w:pos="284"/>
        </w:tabs>
        <w:spacing w:after="0" w:line="240" w:lineRule="auto"/>
        <w:ind w:left="360" w:right="49"/>
        <w:jc w:val="both"/>
        <w:rPr>
          <w:color w:val="000000" w:themeColor="text1"/>
        </w:rPr>
      </w:pPr>
    </w:p>
    <w:p w:rsidR="005505DD" w:rsidRDefault="005505DD" w:rsidP="00192A1E">
      <w:pPr>
        <w:tabs>
          <w:tab w:val="left" w:pos="284"/>
        </w:tabs>
        <w:spacing w:after="0" w:line="240" w:lineRule="auto"/>
        <w:ind w:left="360" w:right="49"/>
        <w:jc w:val="both"/>
        <w:rPr>
          <w:color w:val="000000" w:themeColor="text1"/>
        </w:rPr>
      </w:pPr>
    </w:p>
    <w:p w:rsidR="005505DD" w:rsidRDefault="005505DD" w:rsidP="00192A1E">
      <w:pPr>
        <w:tabs>
          <w:tab w:val="left" w:pos="284"/>
        </w:tabs>
        <w:spacing w:after="0" w:line="240" w:lineRule="auto"/>
        <w:ind w:left="360" w:right="49"/>
        <w:jc w:val="both"/>
        <w:rPr>
          <w:color w:val="000000" w:themeColor="text1"/>
        </w:rPr>
      </w:pPr>
    </w:p>
    <w:p w:rsidR="005505DD" w:rsidRDefault="005505DD" w:rsidP="00192A1E">
      <w:pPr>
        <w:tabs>
          <w:tab w:val="left" w:pos="284"/>
        </w:tabs>
        <w:spacing w:after="0" w:line="240" w:lineRule="auto"/>
        <w:ind w:left="360" w:right="49"/>
        <w:jc w:val="both"/>
        <w:rPr>
          <w:color w:val="000000" w:themeColor="text1"/>
        </w:rPr>
      </w:pPr>
    </w:p>
    <w:p w:rsidR="005505DD" w:rsidRDefault="005505DD" w:rsidP="00192A1E">
      <w:pPr>
        <w:tabs>
          <w:tab w:val="left" w:pos="284"/>
        </w:tabs>
        <w:spacing w:after="0" w:line="240" w:lineRule="auto"/>
        <w:ind w:left="360" w:right="49"/>
        <w:jc w:val="both"/>
        <w:rPr>
          <w:color w:val="000000" w:themeColor="text1"/>
        </w:rPr>
      </w:pPr>
    </w:p>
    <w:p w:rsidR="005505DD" w:rsidRDefault="005505DD" w:rsidP="00192A1E">
      <w:pPr>
        <w:tabs>
          <w:tab w:val="left" w:pos="284"/>
        </w:tabs>
        <w:spacing w:after="0" w:line="240" w:lineRule="auto"/>
        <w:ind w:left="360" w:right="49"/>
        <w:jc w:val="both"/>
        <w:rPr>
          <w:color w:val="000000" w:themeColor="text1"/>
        </w:rPr>
      </w:pPr>
    </w:p>
    <w:p w:rsidR="005505DD" w:rsidRDefault="005505DD" w:rsidP="00192A1E">
      <w:pPr>
        <w:tabs>
          <w:tab w:val="left" w:pos="284"/>
        </w:tabs>
        <w:spacing w:after="0" w:line="240" w:lineRule="auto"/>
        <w:ind w:left="360" w:right="49"/>
        <w:jc w:val="both"/>
        <w:rPr>
          <w:color w:val="000000" w:themeColor="text1"/>
        </w:rPr>
      </w:pPr>
    </w:p>
    <w:p w:rsidR="005505DD" w:rsidRDefault="005505DD" w:rsidP="00192A1E">
      <w:pPr>
        <w:tabs>
          <w:tab w:val="left" w:pos="284"/>
        </w:tabs>
        <w:spacing w:after="0" w:line="240" w:lineRule="auto"/>
        <w:ind w:left="360" w:right="49"/>
        <w:jc w:val="both"/>
        <w:rPr>
          <w:color w:val="000000" w:themeColor="text1"/>
        </w:rPr>
      </w:pPr>
    </w:p>
    <w:p w:rsidR="005505DD" w:rsidRDefault="005505DD" w:rsidP="00192A1E">
      <w:pPr>
        <w:tabs>
          <w:tab w:val="left" w:pos="284"/>
        </w:tabs>
        <w:spacing w:after="0" w:line="240" w:lineRule="auto"/>
        <w:ind w:left="360" w:right="49"/>
        <w:jc w:val="both"/>
        <w:rPr>
          <w:color w:val="000000" w:themeColor="text1"/>
        </w:rPr>
      </w:pPr>
    </w:p>
    <w:p w:rsidR="005505DD" w:rsidRDefault="005505DD" w:rsidP="00192A1E">
      <w:pPr>
        <w:tabs>
          <w:tab w:val="left" w:pos="284"/>
        </w:tabs>
        <w:spacing w:after="0" w:line="240" w:lineRule="auto"/>
        <w:ind w:left="360" w:right="49"/>
        <w:jc w:val="both"/>
        <w:rPr>
          <w:color w:val="000000" w:themeColor="text1"/>
        </w:rPr>
      </w:pPr>
    </w:p>
    <w:p w:rsidR="005505DD" w:rsidRDefault="005505DD" w:rsidP="00192A1E">
      <w:pPr>
        <w:tabs>
          <w:tab w:val="left" w:pos="284"/>
        </w:tabs>
        <w:spacing w:after="0" w:line="240" w:lineRule="auto"/>
        <w:ind w:left="360" w:right="49"/>
        <w:jc w:val="both"/>
        <w:rPr>
          <w:color w:val="000000" w:themeColor="text1"/>
        </w:rPr>
      </w:pPr>
    </w:p>
    <w:p w:rsidR="005505DD" w:rsidRDefault="005505DD" w:rsidP="00192A1E">
      <w:pPr>
        <w:tabs>
          <w:tab w:val="left" w:pos="284"/>
        </w:tabs>
        <w:spacing w:after="0" w:line="240" w:lineRule="auto"/>
        <w:ind w:left="360" w:right="49"/>
        <w:jc w:val="both"/>
        <w:rPr>
          <w:color w:val="000000" w:themeColor="text1"/>
        </w:rPr>
      </w:pPr>
    </w:p>
    <w:p w:rsidR="005505DD" w:rsidRDefault="005505DD" w:rsidP="00192A1E">
      <w:pPr>
        <w:tabs>
          <w:tab w:val="left" w:pos="284"/>
        </w:tabs>
        <w:spacing w:after="0" w:line="240" w:lineRule="auto"/>
        <w:ind w:left="360" w:right="49"/>
        <w:jc w:val="both"/>
        <w:rPr>
          <w:color w:val="000000" w:themeColor="text1"/>
        </w:rPr>
      </w:pPr>
    </w:p>
    <w:p w:rsidR="005505DD" w:rsidRPr="00F43434" w:rsidRDefault="005505DD" w:rsidP="00192A1E">
      <w:pPr>
        <w:tabs>
          <w:tab w:val="left" w:pos="284"/>
        </w:tabs>
        <w:spacing w:after="0" w:line="240" w:lineRule="auto"/>
        <w:ind w:left="360" w:right="49"/>
        <w:jc w:val="both"/>
        <w:rPr>
          <w:color w:val="000000" w:themeColor="text1"/>
        </w:rPr>
      </w:pPr>
    </w:p>
    <w:p w:rsidR="001D39F4" w:rsidRPr="00F43434" w:rsidRDefault="001D39F4" w:rsidP="007C256E">
      <w:pPr>
        <w:pStyle w:val="Prrafodelista"/>
        <w:numPr>
          <w:ilvl w:val="0"/>
          <w:numId w:val="15"/>
        </w:numPr>
        <w:tabs>
          <w:tab w:val="left" w:pos="284"/>
        </w:tabs>
        <w:spacing w:after="0" w:line="240" w:lineRule="auto"/>
        <w:ind w:left="0" w:right="49" w:firstLine="0"/>
        <w:outlineLvl w:val="0"/>
        <w:rPr>
          <w:b/>
          <w:color w:val="000000" w:themeColor="text1"/>
        </w:rPr>
      </w:pPr>
      <w:bookmarkStart w:id="12" w:name="_Toc27656847"/>
      <w:r w:rsidRPr="00F43434">
        <w:rPr>
          <w:b/>
          <w:color w:val="000000" w:themeColor="text1"/>
        </w:rPr>
        <w:lastRenderedPageBreak/>
        <w:t>CONTROL DE VERSIONES DEL DOCUMENTO</w:t>
      </w:r>
      <w:bookmarkEnd w:id="12"/>
    </w:p>
    <w:p w:rsidR="000A18B0" w:rsidRPr="00F43434" w:rsidRDefault="000A18B0" w:rsidP="00192A1E">
      <w:pPr>
        <w:ind w:right="49"/>
        <w:rPr>
          <w:b/>
          <w:color w:val="000000" w:themeColor="text1"/>
        </w:rPr>
      </w:pPr>
    </w:p>
    <w:tbl>
      <w:tblPr>
        <w:tblStyle w:val="Tablaconcuadrcula"/>
        <w:tblW w:w="0" w:type="auto"/>
        <w:tblInd w:w="279" w:type="dxa"/>
        <w:tblLook w:val="04A0" w:firstRow="1" w:lastRow="0" w:firstColumn="1" w:lastColumn="0" w:noHBand="0" w:noVBand="1"/>
      </w:tblPr>
      <w:tblGrid>
        <w:gridCol w:w="992"/>
        <w:gridCol w:w="1439"/>
        <w:gridCol w:w="3784"/>
        <w:gridCol w:w="3990"/>
      </w:tblGrid>
      <w:tr w:rsidR="00192A1E" w:rsidRPr="00F43434" w:rsidTr="00B31A26">
        <w:tc>
          <w:tcPr>
            <w:tcW w:w="992" w:type="dxa"/>
            <w:vAlign w:val="center"/>
          </w:tcPr>
          <w:p w:rsidR="001D39F4" w:rsidRPr="00F43434" w:rsidRDefault="001D39F4" w:rsidP="00192A1E">
            <w:pPr>
              <w:ind w:right="49"/>
              <w:rPr>
                <w:b/>
                <w:color w:val="000000" w:themeColor="text1"/>
              </w:rPr>
            </w:pPr>
            <w:r w:rsidRPr="00F43434">
              <w:rPr>
                <w:b/>
                <w:color w:val="000000" w:themeColor="text1"/>
              </w:rPr>
              <w:t>Versión</w:t>
            </w:r>
          </w:p>
        </w:tc>
        <w:tc>
          <w:tcPr>
            <w:tcW w:w="1298" w:type="dxa"/>
            <w:vAlign w:val="center"/>
          </w:tcPr>
          <w:p w:rsidR="001D39F4" w:rsidRPr="00F43434" w:rsidRDefault="001D39F4" w:rsidP="00192A1E">
            <w:pPr>
              <w:ind w:right="49"/>
              <w:rPr>
                <w:b/>
                <w:color w:val="000000" w:themeColor="text1"/>
              </w:rPr>
            </w:pPr>
            <w:r w:rsidRPr="00F43434">
              <w:rPr>
                <w:b/>
                <w:color w:val="000000" w:themeColor="text1"/>
              </w:rPr>
              <w:t>Fecha de aprobación</w:t>
            </w:r>
          </w:p>
        </w:tc>
        <w:tc>
          <w:tcPr>
            <w:tcW w:w="3784" w:type="dxa"/>
            <w:vAlign w:val="center"/>
          </w:tcPr>
          <w:p w:rsidR="001D39F4" w:rsidRPr="00F43434" w:rsidRDefault="001D39F4" w:rsidP="00192A1E">
            <w:pPr>
              <w:ind w:right="49"/>
              <w:rPr>
                <w:b/>
                <w:color w:val="000000" w:themeColor="text1"/>
              </w:rPr>
            </w:pPr>
            <w:r w:rsidRPr="00F43434">
              <w:rPr>
                <w:b/>
                <w:color w:val="000000" w:themeColor="text1"/>
              </w:rPr>
              <w:t>Descripción</w:t>
            </w:r>
          </w:p>
        </w:tc>
        <w:tc>
          <w:tcPr>
            <w:tcW w:w="3990" w:type="dxa"/>
            <w:vAlign w:val="center"/>
          </w:tcPr>
          <w:p w:rsidR="001D39F4" w:rsidRPr="00F43434" w:rsidRDefault="001D39F4" w:rsidP="00192A1E">
            <w:pPr>
              <w:ind w:right="49"/>
              <w:rPr>
                <w:b/>
                <w:color w:val="000000" w:themeColor="text1"/>
              </w:rPr>
            </w:pPr>
            <w:r w:rsidRPr="00F43434">
              <w:rPr>
                <w:b/>
                <w:color w:val="000000" w:themeColor="text1"/>
              </w:rPr>
              <w:t>Responsable</w:t>
            </w:r>
          </w:p>
        </w:tc>
      </w:tr>
      <w:tr w:rsidR="00192A1E" w:rsidRPr="00F43434" w:rsidTr="005505DD">
        <w:tc>
          <w:tcPr>
            <w:tcW w:w="992" w:type="dxa"/>
            <w:vAlign w:val="center"/>
          </w:tcPr>
          <w:p w:rsidR="001D39F4" w:rsidRPr="00F43434" w:rsidRDefault="001D39F4" w:rsidP="005505DD">
            <w:pPr>
              <w:ind w:right="49"/>
              <w:rPr>
                <w:color w:val="000000" w:themeColor="text1"/>
              </w:rPr>
            </w:pPr>
            <w:r w:rsidRPr="00F43434">
              <w:rPr>
                <w:color w:val="000000" w:themeColor="text1"/>
              </w:rPr>
              <w:t>0</w:t>
            </w:r>
          </w:p>
        </w:tc>
        <w:tc>
          <w:tcPr>
            <w:tcW w:w="1298" w:type="dxa"/>
            <w:vAlign w:val="center"/>
          </w:tcPr>
          <w:p w:rsidR="001D39F4" w:rsidRPr="00F43434" w:rsidRDefault="005505DD" w:rsidP="005505DD">
            <w:pPr>
              <w:ind w:right="49"/>
              <w:rPr>
                <w:color w:val="000000" w:themeColor="text1"/>
              </w:rPr>
            </w:pPr>
            <w:r>
              <w:rPr>
                <w:color w:val="000000" w:themeColor="text1"/>
              </w:rPr>
              <w:t>Se publica para comentarios.</w:t>
            </w:r>
          </w:p>
        </w:tc>
        <w:tc>
          <w:tcPr>
            <w:tcW w:w="3784" w:type="dxa"/>
          </w:tcPr>
          <w:p w:rsidR="001D39F4" w:rsidRPr="00F43434" w:rsidRDefault="007521D5" w:rsidP="00192A1E">
            <w:pPr>
              <w:ind w:right="49"/>
              <w:rPr>
                <w:color w:val="000000" w:themeColor="text1"/>
              </w:rPr>
            </w:pPr>
            <w:r>
              <w:rPr>
                <w:color w:val="000000" w:themeColor="text1"/>
              </w:rPr>
              <w:t>Identificación de las actividades a desarrollar para dar cumplimiento a cada uno de los componentes que integran el Plan Anticorrupción</w:t>
            </w:r>
            <w:r w:rsidR="005505DD">
              <w:rPr>
                <w:color w:val="000000" w:themeColor="text1"/>
              </w:rPr>
              <w:t xml:space="preserve"> y Atención al Ciudadano</w:t>
            </w:r>
            <w:r>
              <w:rPr>
                <w:color w:val="000000" w:themeColor="text1"/>
              </w:rPr>
              <w:t xml:space="preserve"> 2020</w:t>
            </w:r>
            <w:r w:rsidR="005505DD">
              <w:rPr>
                <w:color w:val="000000" w:themeColor="text1"/>
              </w:rPr>
              <w:t>, de acuerdo con las directrices del DAFP.</w:t>
            </w:r>
          </w:p>
        </w:tc>
        <w:tc>
          <w:tcPr>
            <w:tcW w:w="3990" w:type="dxa"/>
            <w:vAlign w:val="center"/>
          </w:tcPr>
          <w:p w:rsidR="005505DD" w:rsidRDefault="005505DD" w:rsidP="005505DD">
            <w:pPr>
              <w:ind w:right="49"/>
              <w:rPr>
                <w:color w:val="000000" w:themeColor="text1"/>
              </w:rPr>
            </w:pPr>
            <w:r>
              <w:rPr>
                <w:color w:val="000000" w:themeColor="text1"/>
              </w:rPr>
              <w:t>Oficina Asesora de Planeación</w:t>
            </w:r>
          </w:p>
          <w:p w:rsidR="005505DD" w:rsidRPr="00F43434" w:rsidRDefault="005505DD" w:rsidP="005505DD">
            <w:pPr>
              <w:ind w:right="49"/>
              <w:rPr>
                <w:color w:val="000000" w:themeColor="text1"/>
              </w:rPr>
            </w:pPr>
            <w:r>
              <w:rPr>
                <w:color w:val="000000" w:themeColor="text1"/>
              </w:rPr>
              <w:t>Grupo de Trabajo Participación Ciudadana y Comunicaciones.</w:t>
            </w:r>
            <w:bookmarkStart w:id="13" w:name="_GoBack"/>
            <w:bookmarkEnd w:id="13"/>
          </w:p>
        </w:tc>
      </w:tr>
      <w:tr w:rsidR="00192A1E" w:rsidRPr="00F43434" w:rsidTr="00B31A26">
        <w:tc>
          <w:tcPr>
            <w:tcW w:w="992" w:type="dxa"/>
          </w:tcPr>
          <w:p w:rsidR="001D39F4" w:rsidRPr="00F43434" w:rsidRDefault="001D39F4" w:rsidP="00192A1E">
            <w:pPr>
              <w:ind w:right="49"/>
              <w:rPr>
                <w:color w:val="000000" w:themeColor="text1"/>
              </w:rPr>
            </w:pPr>
          </w:p>
        </w:tc>
        <w:tc>
          <w:tcPr>
            <w:tcW w:w="1298" w:type="dxa"/>
          </w:tcPr>
          <w:p w:rsidR="001D39F4" w:rsidRPr="00F43434" w:rsidRDefault="001D39F4" w:rsidP="00192A1E">
            <w:pPr>
              <w:ind w:right="49"/>
              <w:rPr>
                <w:color w:val="000000" w:themeColor="text1"/>
              </w:rPr>
            </w:pPr>
          </w:p>
        </w:tc>
        <w:tc>
          <w:tcPr>
            <w:tcW w:w="3784" w:type="dxa"/>
          </w:tcPr>
          <w:p w:rsidR="001D39F4" w:rsidRPr="00F43434" w:rsidRDefault="001D39F4" w:rsidP="00192A1E">
            <w:pPr>
              <w:ind w:right="49"/>
              <w:rPr>
                <w:color w:val="000000" w:themeColor="text1"/>
              </w:rPr>
            </w:pPr>
          </w:p>
        </w:tc>
        <w:tc>
          <w:tcPr>
            <w:tcW w:w="3990" w:type="dxa"/>
          </w:tcPr>
          <w:p w:rsidR="001D39F4" w:rsidRPr="00F43434" w:rsidRDefault="001D39F4" w:rsidP="00192A1E">
            <w:pPr>
              <w:ind w:right="49"/>
              <w:rPr>
                <w:color w:val="000000" w:themeColor="text1"/>
              </w:rPr>
            </w:pPr>
          </w:p>
        </w:tc>
      </w:tr>
    </w:tbl>
    <w:p w:rsidR="001D39F4" w:rsidRPr="00F43434" w:rsidRDefault="001D39F4" w:rsidP="00192A1E">
      <w:pPr>
        <w:ind w:right="49"/>
        <w:rPr>
          <w:color w:val="000000" w:themeColor="text1"/>
        </w:rPr>
      </w:pPr>
    </w:p>
    <w:p w:rsidR="000D2AED" w:rsidRPr="00F43434" w:rsidRDefault="000D2AED" w:rsidP="00192A1E">
      <w:pPr>
        <w:ind w:right="49"/>
        <w:rPr>
          <w:color w:val="000000" w:themeColor="text1"/>
        </w:rPr>
      </w:pPr>
    </w:p>
    <w:p w:rsidR="000D2AED" w:rsidRPr="00F43434" w:rsidRDefault="000D2AED" w:rsidP="00192A1E">
      <w:pPr>
        <w:ind w:right="49"/>
        <w:rPr>
          <w:color w:val="000000" w:themeColor="text1"/>
        </w:rPr>
      </w:pPr>
    </w:p>
    <w:p w:rsidR="00B10085" w:rsidRPr="00F43434" w:rsidRDefault="00B10085" w:rsidP="00192A1E">
      <w:pPr>
        <w:ind w:right="49"/>
        <w:rPr>
          <w:rFonts w:cstheme="minorHAnsi"/>
          <w:color w:val="000000" w:themeColor="text1"/>
        </w:rPr>
      </w:pPr>
    </w:p>
    <w:sectPr w:rsidR="00B10085" w:rsidRPr="00F43434" w:rsidSect="005844CB">
      <w:headerReference w:type="default" r:id="rId9"/>
      <w:headerReference w:type="firs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AD" w:rsidRDefault="003847AD" w:rsidP="00CB55EB">
      <w:pPr>
        <w:spacing w:after="0" w:line="240" w:lineRule="auto"/>
      </w:pPr>
      <w:r>
        <w:separator/>
      </w:r>
    </w:p>
  </w:endnote>
  <w:endnote w:type="continuationSeparator" w:id="0">
    <w:p w:rsidR="003847AD" w:rsidRDefault="003847AD" w:rsidP="00CB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AD" w:rsidRDefault="003847AD" w:rsidP="00CB55EB">
      <w:pPr>
        <w:spacing w:after="0" w:line="240" w:lineRule="auto"/>
      </w:pPr>
      <w:r>
        <w:separator/>
      </w:r>
    </w:p>
  </w:footnote>
  <w:footnote w:type="continuationSeparator" w:id="0">
    <w:p w:rsidR="003847AD" w:rsidRDefault="003847AD" w:rsidP="00CB5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2244"/>
      <w:gridCol w:w="8536"/>
    </w:tblGrid>
    <w:tr w:rsidR="003847AD" w:rsidTr="00E27030">
      <w:trPr>
        <w:trHeight w:val="639"/>
      </w:trPr>
      <w:tc>
        <w:tcPr>
          <w:tcW w:w="2244" w:type="dxa"/>
        </w:tcPr>
        <w:p w:rsidR="003847AD" w:rsidRDefault="003847AD" w:rsidP="000A18B0">
          <w:pPr>
            <w:pStyle w:val="Encabezado"/>
          </w:pPr>
          <w:r>
            <w:rPr>
              <w:noProof/>
              <w:lang w:eastAsia="es-CO"/>
            </w:rPr>
            <w:drawing>
              <wp:inline distT="0" distB="0" distL="0" distR="0" wp14:anchorId="56D576C7">
                <wp:extent cx="976329" cy="41433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242" cy="427457"/>
                        </a:xfrm>
                        <a:prstGeom prst="rect">
                          <a:avLst/>
                        </a:prstGeom>
                        <a:noFill/>
                      </pic:spPr>
                    </pic:pic>
                  </a:graphicData>
                </a:graphic>
              </wp:inline>
            </w:drawing>
          </w:r>
        </w:p>
      </w:tc>
      <w:tc>
        <w:tcPr>
          <w:tcW w:w="8536" w:type="dxa"/>
          <w:vAlign w:val="center"/>
        </w:tcPr>
        <w:p w:rsidR="003847AD" w:rsidRPr="000A18B0" w:rsidRDefault="003847AD" w:rsidP="00A44FDB">
          <w:pPr>
            <w:pStyle w:val="Encabezado"/>
            <w:jc w:val="center"/>
            <w:rPr>
              <w:b/>
            </w:rPr>
          </w:pPr>
          <w:r>
            <w:rPr>
              <w:b/>
            </w:rPr>
            <w:t>PLAN ANTICORRUPCIÓN Y ATENCIÓN AL CIUDADANO</w:t>
          </w:r>
        </w:p>
      </w:tc>
    </w:tr>
  </w:tbl>
  <w:p w:rsidR="003847AD" w:rsidRDefault="003847AD" w:rsidP="00CB55EB">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AD" w:rsidRDefault="003847AD" w:rsidP="00CB55EB">
    <w:pPr>
      <w:pStyle w:val="Encabezado"/>
      <w:jc w:val="center"/>
    </w:pPr>
    <w:r>
      <w:rPr>
        <w:noProof/>
        <w:lang w:eastAsia="es-CO"/>
      </w:rPr>
      <w:drawing>
        <wp:inline distT="0" distB="0" distL="0" distR="0" wp14:anchorId="38F102D5" wp14:editId="11068537">
          <wp:extent cx="2859405" cy="12134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1213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E01"/>
    <w:multiLevelType w:val="hybridMultilevel"/>
    <w:tmpl w:val="882A25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B369EC"/>
    <w:multiLevelType w:val="hybridMultilevel"/>
    <w:tmpl w:val="066E1E8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5B7470"/>
    <w:multiLevelType w:val="hybridMultilevel"/>
    <w:tmpl w:val="C2BEA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A90C07"/>
    <w:multiLevelType w:val="hybridMultilevel"/>
    <w:tmpl w:val="9BF45E94"/>
    <w:lvl w:ilvl="0" w:tplc="CF547A0C">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3D2481"/>
    <w:multiLevelType w:val="hybridMultilevel"/>
    <w:tmpl w:val="ABEC0EE4"/>
    <w:lvl w:ilvl="0" w:tplc="6994C694">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B625A6"/>
    <w:multiLevelType w:val="multilevel"/>
    <w:tmpl w:val="FA4E3178"/>
    <w:lvl w:ilvl="0">
      <w:start w:val="1"/>
      <w:numFmt w:val="decimal"/>
      <w:lvlText w:val="%1."/>
      <w:lvlJc w:val="left"/>
      <w:pPr>
        <w:ind w:left="720" w:hanging="360"/>
      </w:pPr>
      <w:rPr>
        <w:rFonts w:asciiTheme="minorHAnsi" w:hAnsiTheme="minorHAns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1111AE"/>
    <w:multiLevelType w:val="hybridMultilevel"/>
    <w:tmpl w:val="F01CFB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000ECE"/>
    <w:multiLevelType w:val="hybridMultilevel"/>
    <w:tmpl w:val="4A1226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2E3C63"/>
    <w:multiLevelType w:val="hybridMultilevel"/>
    <w:tmpl w:val="CE1208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F703869"/>
    <w:multiLevelType w:val="hybridMultilevel"/>
    <w:tmpl w:val="AA308F6C"/>
    <w:lvl w:ilvl="0" w:tplc="CF547A0C">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4446DA0"/>
    <w:multiLevelType w:val="multilevel"/>
    <w:tmpl w:val="FA4E3178"/>
    <w:lvl w:ilvl="0">
      <w:start w:val="1"/>
      <w:numFmt w:val="decimal"/>
      <w:lvlText w:val="%1."/>
      <w:lvlJc w:val="left"/>
      <w:pPr>
        <w:ind w:left="720" w:hanging="360"/>
      </w:pPr>
      <w:rPr>
        <w:rFonts w:asciiTheme="minorHAnsi" w:hAnsiTheme="minorHAns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252D9A"/>
    <w:multiLevelType w:val="hybridMultilevel"/>
    <w:tmpl w:val="5908FA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52A637F"/>
    <w:multiLevelType w:val="multilevel"/>
    <w:tmpl w:val="E0F24CF2"/>
    <w:lvl w:ilvl="0">
      <w:start w:val="1"/>
      <w:numFmt w:val="decimal"/>
      <w:lvlText w:val="%1."/>
      <w:lvlJc w:val="left"/>
      <w:pPr>
        <w:ind w:left="360" w:hanging="360"/>
      </w:pPr>
      <w:rPr>
        <w:rFonts w:hint="default"/>
        <w:b w:val="0"/>
        <w:bCs w:val="0"/>
      </w:rPr>
    </w:lvl>
    <w:lvl w:ilvl="1">
      <w:start w:val="3"/>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614E34F3"/>
    <w:multiLevelType w:val="multilevel"/>
    <w:tmpl w:val="1AA6A264"/>
    <w:lvl w:ilvl="0">
      <w:start w:val="6"/>
      <w:numFmt w:val="decimal"/>
      <w:lvlText w:val="%1"/>
      <w:lvlJc w:val="left"/>
      <w:pPr>
        <w:ind w:left="375" w:hanging="375"/>
      </w:pPr>
      <w:rPr>
        <w:rFonts w:hint="default"/>
      </w:rPr>
    </w:lvl>
    <w:lvl w:ilvl="1">
      <w:start w:val="1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D06445B"/>
    <w:multiLevelType w:val="hybridMultilevel"/>
    <w:tmpl w:val="071AE710"/>
    <w:lvl w:ilvl="0" w:tplc="F7226506">
      <w:start w:val="6"/>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10"/>
  </w:num>
  <w:num w:numId="6">
    <w:abstractNumId w:val="14"/>
  </w:num>
  <w:num w:numId="7">
    <w:abstractNumId w:val="13"/>
  </w:num>
  <w:num w:numId="8">
    <w:abstractNumId w:val="1"/>
  </w:num>
  <w:num w:numId="9">
    <w:abstractNumId w:val="3"/>
  </w:num>
  <w:num w:numId="10">
    <w:abstractNumId w:val="9"/>
  </w:num>
  <w:num w:numId="11">
    <w:abstractNumId w:val="6"/>
  </w:num>
  <w:num w:numId="12">
    <w:abstractNumId w:val="7"/>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EB"/>
    <w:rsid w:val="00013DEA"/>
    <w:rsid w:val="0003503A"/>
    <w:rsid w:val="00045FA4"/>
    <w:rsid w:val="00057D56"/>
    <w:rsid w:val="00077931"/>
    <w:rsid w:val="000A18B0"/>
    <w:rsid w:val="000D1E51"/>
    <w:rsid w:val="000D2AED"/>
    <w:rsid w:val="000D70B1"/>
    <w:rsid w:val="000E00A6"/>
    <w:rsid w:val="000E4769"/>
    <w:rsid w:val="000F01FA"/>
    <w:rsid w:val="000F43AB"/>
    <w:rsid w:val="001332A3"/>
    <w:rsid w:val="001541A5"/>
    <w:rsid w:val="001609DE"/>
    <w:rsid w:val="00170F81"/>
    <w:rsid w:val="00192A1E"/>
    <w:rsid w:val="001D39F4"/>
    <w:rsid w:val="001D4BB4"/>
    <w:rsid w:val="001E137F"/>
    <w:rsid w:val="001E1881"/>
    <w:rsid w:val="001E5FD3"/>
    <w:rsid w:val="00221867"/>
    <w:rsid w:val="00231D1C"/>
    <w:rsid w:val="00232FEB"/>
    <w:rsid w:val="002A19BD"/>
    <w:rsid w:val="002C15F0"/>
    <w:rsid w:val="002C4C01"/>
    <w:rsid w:val="002C72B4"/>
    <w:rsid w:val="003154F3"/>
    <w:rsid w:val="003444EB"/>
    <w:rsid w:val="003622A2"/>
    <w:rsid w:val="00366FE1"/>
    <w:rsid w:val="003817B2"/>
    <w:rsid w:val="003847AD"/>
    <w:rsid w:val="003D467A"/>
    <w:rsid w:val="003D6A57"/>
    <w:rsid w:val="003E7204"/>
    <w:rsid w:val="003F5B3A"/>
    <w:rsid w:val="003F5E24"/>
    <w:rsid w:val="003F7F0B"/>
    <w:rsid w:val="00416C37"/>
    <w:rsid w:val="00424998"/>
    <w:rsid w:val="004560EF"/>
    <w:rsid w:val="004614D1"/>
    <w:rsid w:val="00474A7B"/>
    <w:rsid w:val="00482EB2"/>
    <w:rsid w:val="004910EE"/>
    <w:rsid w:val="004A586B"/>
    <w:rsid w:val="004C430A"/>
    <w:rsid w:val="004D36A6"/>
    <w:rsid w:val="004D5D94"/>
    <w:rsid w:val="004E0707"/>
    <w:rsid w:val="004E1243"/>
    <w:rsid w:val="004F15A9"/>
    <w:rsid w:val="005019C7"/>
    <w:rsid w:val="00505CF3"/>
    <w:rsid w:val="00526BF4"/>
    <w:rsid w:val="0053534F"/>
    <w:rsid w:val="005417EF"/>
    <w:rsid w:val="00542AE9"/>
    <w:rsid w:val="005432F5"/>
    <w:rsid w:val="005505DD"/>
    <w:rsid w:val="00571580"/>
    <w:rsid w:val="00580B4B"/>
    <w:rsid w:val="005844CB"/>
    <w:rsid w:val="005A1069"/>
    <w:rsid w:val="005A1382"/>
    <w:rsid w:val="005B7D6B"/>
    <w:rsid w:val="005C5D7D"/>
    <w:rsid w:val="005E0271"/>
    <w:rsid w:val="005E2EDB"/>
    <w:rsid w:val="005F04A5"/>
    <w:rsid w:val="005F51C4"/>
    <w:rsid w:val="00600076"/>
    <w:rsid w:val="00600AAA"/>
    <w:rsid w:val="00651E84"/>
    <w:rsid w:val="00655DCA"/>
    <w:rsid w:val="0066258B"/>
    <w:rsid w:val="00675798"/>
    <w:rsid w:val="006761C5"/>
    <w:rsid w:val="006775B9"/>
    <w:rsid w:val="00685D51"/>
    <w:rsid w:val="006A27CB"/>
    <w:rsid w:val="006B6589"/>
    <w:rsid w:val="006E056D"/>
    <w:rsid w:val="00707469"/>
    <w:rsid w:val="00726660"/>
    <w:rsid w:val="007408CF"/>
    <w:rsid w:val="007502A2"/>
    <w:rsid w:val="007521D5"/>
    <w:rsid w:val="00755C21"/>
    <w:rsid w:val="00762043"/>
    <w:rsid w:val="00781C5B"/>
    <w:rsid w:val="00796C7E"/>
    <w:rsid w:val="007B5BC3"/>
    <w:rsid w:val="007C0B81"/>
    <w:rsid w:val="007C256E"/>
    <w:rsid w:val="007E685B"/>
    <w:rsid w:val="007F1E80"/>
    <w:rsid w:val="00816FF5"/>
    <w:rsid w:val="00830CD3"/>
    <w:rsid w:val="00837165"/>
    <w:rsid w:val="00846480"/>
    <w:rsid w:val="00877890"/>
    <w:rsid w:val="008819AF"/>
    <w:rsid w:val="008821A7"/>
    <w:rsid w:val="00885754"/>
    <w:rsid w:val="0089412F"/>
    <w:rsid w:val="008B4EA9"/>
    <w:rsid w:val="008E23FA"/>
    <w:rsid w:val="008F2249"/>
    <w:rsid w:val="0093586C"/>
    <w:rsid w:val="00936A2F"/>
    <w:rsid w:val="0096540A"/>
    <w:rsid w:val="00983230"/>
    <w:rsid w:val="00987C50"/>
    <w:rsid w:val="009C3583"/>
    <w:rsid w:val="009D0593"/>
    <w:rsid w:val="009D268A"/>
    <w:rsid w:val="009D356A"/>
    <w:rsid w:val="009D3941"/>
    <w:rsid w:val="009D6082"/>
    <w:rsid w:val="009D68B1"/>
    <w:rsid w:val="009E50F1"/>
    <w:rsid w:val="00A3045E"/>
    <w:rsid w:val="00A44FDB"/>
    <w:rsid w:val="00A80CE1"/>
    <w:rsid w:val="00AA3AB3"/>
    <w:rsid w:val="00AB458D"/>
    <w:rsid w:val="00AC0963"/>
    <w:rsid w:val="00AD1D94"/>
    <w:rsid w:val="00AF0564"/>
    <w:rsid w:val="00AF2834"/>
    <w:rsid w:val="00B10085"/>
    <w:rsid w:val="00B208C4"/>
    <w:rsid w:val="00B21CF0"/>
    <w:rsid w:val="00B26C8A"/>
    <w:rsid w:val="00B27914"/>
    <w:rsid w:val="00B31A26"/>
    <w:rsid w:val="00B32672"/>
    <w:rsid w:val="00B36B4E"/>
    <w:rsid w:val="00B56779"/>
    <w:rsid w:val="00B87DBF"/>
    <w:rsid w:val="00BA2D7A"/>
    <w:rsid w:val="00BC1D7A"/>
    <w:rsid w:val="00BD69A7"/>
    <w:rsid w:val="00BE2EE7"/>
    <w:rsid w:val="00C02D31"/>
    <w:rsid w:val="00C36540"/>
    <w:rsid w:val="00C54B6B"/>
    <w:rsid w:val="00C56226"/>
    <w:rsid w:val="00C568EE"/>
    <w:rsid w:val="00C659BF"/>
    <w:rsid w:val="00C70061"/>
    <w:rsid w:val="00C74B6E"/>
    <w:rsid w:val="00C81C8E"/>
    <w:rsid w:val="00C940DD"/>
    <w:rsid w:val="00CA0D06"/>
    <w:rsid w:val="00CB55EB"/>
    <w:rsid w:val="00CB5C47"/>
    <w:rsid w:val="00CC5BAE"/>
    <w:rsid w:val="00CF560F"/>
    <w:rsid w:val="00CF705F"/>
    <w:rsid w:val="00D1348B"/>
    <w:rsid w:val="00D140EE"/>
    <w:rsid w:val="00D22E84"/>
    <w:rsid w:val="00D311CC"/>
    <w:rsid w:val="00D341F8"/>
    <w:rsid w:val="00D57BBE"/>
    <w:rsid w:val="00D75E33"/>
    <w:rsid w:val="00D819D8"/>
    <w:rsid w:val="00DA03E8"/>
    <w:rsid w:val="00DB495D"/>
    <w:rsid w:val="00DD158F"/>
    <w:rsid w:val="00DD6125"/>
    <w:rsid w:val="00DD62EA"/>
    <w:rsid w:val="00DF1956"/>
    <w:rsid w:val="00DF26C4"/>
    <w:rsid w:val="00E27030"/>
    <w:rsid w:val="00E50419"/>
    <w:rsid w:val="00EB4991"/>
    <w:rsid w:val="00EB5CBE"/>
    <w:rsid w:val="00EE6AD3"/>
    <w:rsid w:val="00F00A48"/>
    <w:rsid w:val="00F04848"/>
    <w:rsid w:val="00F11918"/>
    <w:rsid w:val="00F265FC"/>
    <w:rsid w:val="00F31F8B"/>
    <w:rsid w:val="00F37F4E"/>
    <w:rsid w:val="00F40E05"/>
    <w:rsid w:val="00F43434"/>
    <w:rsid w:val="00F80D42"/>
    <w:rsid w:val="00F949B7"/>
    <w:rsid w:val="00FD0938"/>
    <w:rsid w:val="00FD2EB7"/>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08DDD5"/>
  <w15:chartTrackingRefBased/>
  <w15:docId w15:val="{E459ECE9-C954-4D11-872D-30AB135F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27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5EB"/>
  </w:style>
  <w:style w:type="paragraph" w:styleId="Piedepgina">
    <w:name w:val="footer"/>
    <w:basedOn w:val="Normal"/>
    <w:link w:val="PiedepginaCar"/>
    <w:uiPriority w:val="99"/>
    <w:unhideWhenUsed/>
    <w:rsid w:val="00CB55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5EB"/>
  </w:style>
  <w:style w:type="character" w:customStyle="1" w:styleId="Ttulo1Car">
    <w:name w:val="Título 1 Car"/>
    <w:basedOn w:val="Fuentedeprrafopredeter"/>
    <w:link w:val="Ttulo1"/>
    <w:uiPriority w:val="9"/>
    <w:rsid w:val="00B27914"/>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DD6125"/>
    <w:pPr>
      <w:ind w:left="720"/>
      <w:contextualSpacing/>
    </w:pPr>
  </w:style>
  <w:style w:type="table" w:styleId="Tablaconcuadrcula">
    <w:name w:val="Table Grid"/>
    <w:basedOn w:val="Tablanormal"/>
    <w:uiPriority w:val="39"/>
    <w:rsid w:val="00DD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4A586B"/>
    <w:pPr>
      <w:outlineLvl w:val="9"/>
    </w:pPr>
    <w:rPr>
      <w:lang w:eastAsia="es-CO"/>
    </w:rPr>
  </w:style>
  <w:style w:type="paragraph" w:styleId="TDC1">
    <w:name w:val="toc 1"/>
    <w:basedOn w:val="Normal"/>
    <w:next w:val="Normal"/>
    <w:autoRedefine/>
    <w:uiPriority w:val="39"/>
    <w:unhideWhenUsed/>
    <w:rsid w:val="00F00A48"/>
    <w:pPr>
      <w:tabs>
        <w:tab w:val="right" w:leader="dot" w:pos="8828"/>
      </w:tabs>
      <w:spacing w:after="100"/>
      <w:ind w:left="709" w:hanging="709"/>
    </w:pPr>
  </w:style>
  <w:style w:type="character" w:styleId="Hipervnculo">
    <w:name w:val="Hyperlink"/>
    <w:basedOn w:val="Fuentedeprrafopredeter"/>
    <w:uiPriority w:val="99"/>
    <w:unhideWhenUsed/>
    <w:rsid w:val="004A586B"/>
    <w:rPr>
      <w:color w:val="0563C1" w:themeColor="hyperlink"/>
      <w:u w:val="single"/>
    </w:rPr>
  </w:style>
  <w:style w:type="paragraph" w:styleId="TDC2">
    <w:name w:val="toc 2"/>
    <w:basedOn w:val="Normal"/>
    <w:next w:val="Normal"/>
    <w:autoRedefine/>
    <w:uiPriority w:val="39"/>
    <w:unhideWhenUsed/>
    <w:rsid w:val="00846480"/>
    <w:pPr>
      <w:spacing w:after="100"/>
      <w:ind w:left="220"/>
    </w:pPr>
  </w:style>
  <w:style w:type="paragraph" w:styleId="Sinespaciado">
    <w:name w:val="No Spacing"/>
    <w:uiPriority w:val="1"/>
    <w:qFormat/>
    <w:rsid w:val="00816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os.gov.c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25XCQX5SHMCR-532462258-89</_dlc_DocId>
    <_dlc_DocIdUrl xmlns="596869a7-eb7e-40f0-9e8c-964dac23f706">
      <Url>https://www2.sgc.gov.co/ControlYRendicion/TransparenciasYAccesoAlaInformacion/_layouts/15/DocIdRedir.aspx?ID=25XCQX5SHMCR-532462258-89</Url>
      <Description>25XCQX5SHMCR-532462258-89</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o" ma:contentTypeID="0x010100F04333A646688443B9AE2199706C38C5" ma:contentTypeVersion="2" ma:contentTypeDescription="Crear nuevo documento." ma:contentTypeScope="" ma:versionID="0d7931123fee85052ec963bf4ef2cd2f">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8a403a28fb073ddb5e1c3e5d56d70dc7"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9F22-31F3-44F7-B7D1-03AA4C4CDAB8}"/>
</file>

<file path=customXml/itemProps2.xml><?xml version="1.0" encoding="utf-8"?>
<ds:datastoreItem xmlns:ds="http://schemas.openxmlformats.org/officeDocument/2006/customXml" ds:itemID="{E9E67DAC-FB4F-4098-9E98-E21A7D8FFF3F}"/>
</file>

<file path=customXml/itemProps3.xml><?xml version="1.0" encoding="utf-8"?>
<ds:datastoreItem xmlns:ds="http://schemas.openxmlformats.org/officeDocument/2006/customXml" ds:itemID="{AAC06E09-C726-4AF3-A80E-E43D94552728}"/>
</file>

<file path=customXml/itemProps4.xml><?xml version="1.0" encoding="utf-8"?>
<ds:datastoreItem xmlns:ds="http://schemas.openxmlformats.org/officeDocument/2006/customXml" ds:itemID="{DBEF753C-0CAB-49D1-A683-B6F48A27FDED}"/>
</file>

<file path=customXml/itemProps5.xml><?xml version="1.0" encoding="utf-8"?>
<ds:datastoreItem xmlns:ds="http://schemas.openxmlformats.org/officeDocument/2006/customXml" ds:itemID="{66BCC66C-DCCF-4107-9522-1B929B0735E2}"/>
</file>

<file path=docProps/app.xml><?xml version="1.0" encoding="utf-8"?>
<Properties xmlns="http://schemas.openxmlformats.org/officeDocument/2006/extended-properties" xmlns:vt="http://schemas.openxmlformats.org/officeDocument/2006/docPropsVTypes">
  <Template>Normal.dotm</Template>
  <TotalTime>1167</TotalTime>
  <Pages>14</Pages>
  <Words>4010</Words>
  <Characters>22061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Vergara Gómez</dc:creator>
  <cp:keywords/>
  <dc:description/>
  <cp:lastModifiedBy>Pablo Vergara Gómez</cp:lastModifiedBy>
  <cp:revision>43</cp:revision>
  <dcterms:created xsi:type="dcterms:W3CDTF">2020-01-14T14:32:00Z</dcterms:created>
  <dcterms:modified xsi:type="dcterms:W3CDTF">2020-01-20T22:52:00Z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0x010100F04333A646688443B9AE2199706C38C5</vt:lpwstr>
  </property>
  <property fmtid="{D5CDD505-2E9C-101B-9397-08002B2CF9AE}" pid="3" name="_dlc_DocIdItemGuid">
    <vt:lpwstr>bde65397-f5fb-4d9c-b768-60e59ef110b1</vt:lpwstr>
  </property>
</Properties>
</file>